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293BF" w14:textId="77777777" w:rsidR="005636C9" w:rsidRPr="00972F84" w:rsidRDefault="00B7435D" w:rsidP="00972F84">
      <w:pPr>
        <w:contextualSpacing/>
        <w:jc w:val="center"/>
        <w:rPr>
          <w:rFonts w:cstheme="minorHAnsi"/>
          <w:b/>
          <w:szCs w:val="24"/>
        </w:rPr>
      </w:pPr>
      <w:r w:rsidRPr="00972F84">
        <w:rPr>
          <w:rFonts w:cstheme="minorHAnsi"/>
          <w:b/>
          <w:szCs w:val="24"/>
        </w:rPr>
        <w:t>MODEL ALUMNAE ASSOCIATION BYLAWS</w:t>
      </w:r>
    </w:p>
    <w:p w14:paraId="4E6ACAF2" w14:textId="77777777" w:rsidR="00B7435D" w:rsidRPr="00972F84" w:rsidRDefault="00B7435D" w:rsidP="00972F84">
      <w:pPr>
        <w:contextualSpacing/>
        <w:jc w:val="center"/>
        <w:rPr>
          <w:rFonts w:cstheme="minorHAnsi"/>
          <w:b/>
          <w:szCs w:val="24"/>
        </w:rPr>
      </w:pPr>
      <w:r w:rsidRPr="00972F84">
        <w:rPr>
          <w:rFonts w:cstheme="minorHAnsi"/>
          <w:szCs w:val="24"/>
        </w:rPr>
        <w:t xml:space="preserve">(To be adapted as necessary for association operation and used in conjunction and agreement with the Fraternity </w:t>
      </w:r>
      <w:r w:rsidRPr="00972F84">
        <w:rPr>
          <w:rFonts w:cstheme="minorHAnsi"/>
          <w:i/>
          <w:szCs w:val="24"/>
        </w:rPr>
        <w:t xml:space="preserve">Bylaws, Standing Rules, </w:t>
      </w:r>
      <w:r w:rsidRPr="00972F84">
        <w:rPr>
          <w:rFonts w:cstheme="minorHAnsi"/>
          <w:szCs w:val="24"/>
        </w:rPr>
        <w:t>and</w:t>
      </w:r>
      <w:r w:rsidRPr="00972F84">
        <w:rPr>
          <w:rFonts w:cstheme="minorHAnsi"/>
          <w:i/>
          <w:szCs w:val="24"/>
        </w:rPr>
        <w:t xml:space="preserve"> Policies, </w:t>
      </w:r>
      <w:r w:rsidRPr="00972F84">
        <w:rPr>
          <w:rFonts w:cstheme="minorHAnsi"/>
          <w:szCs w:val="24"/>
        </w:rPr>
        <w:t>and Fraternity resources</w:t>
      </w:r>
      <w:r w:rsidRPr="00972F84">
        <w:rPr>
          <w:rFonts w:cstheme="minorHAnsi"/>
          <w:i/>
          <w:szCs w:val="24"/>
        </w:rPr>
        <w:t>.</w:t>
      </w:r>
      <w:r w:rsidRPr="00972F84">
        <w:rPr>
          <w:rFonts w:cstheme="minorHAnsi"/>
          <w:szCs w:val="24"/>
        </w:rPr>
        <w:t>)</w:t>
      </w:r>
    </w:p>
    <w:p w14:paraId="71F88778" w14:textId="77777777" w:rsidR="00B7435D" w:rsidRPr="00972F84" w:rsidRDefault="00B7435D" w:rsidP="00972F84">
      <w:pPr>
        <w:tabs>
          <w:tab w:val="left" w:pos="360"/>
          <w:tab w:val="left" w:pos="720"/>
          <w:tab w:val="left" w:pos="1080"/>
          <w:tab w:val="left" w:pos="1440"/>
          <w:tab w:val="center" w:pos="4003"/>
        </w:tabs>
        <w:contextualSpacing/>
        <w:jc w:val="center"/>
        <w:rPr>
          <w:rFonts w:cstheme="minorHAnsi"/>
          <w:b/>
          <w:szCs w:val="24"/>
        </w:rPr>
      </w:pPr>
    </w:p>
    <w:p w14:paraId="6671F376" w14:textId="77777777" w:rsidR="00B7435D" w:rsidRPr="00972F84" w:rsidRDefault="00B7435D" w:rsidP="00972F84">
      <w:pPr>
        <w:contextualSpacing/>
        <w:jc w:val="center"/>
        <w:rPr>
          <w:rFonts w:cstheme="minorHAnsi"/>
          <w:b/>
          <w:szCs w:val="24"/>
        </w:rPr>
      </w:pPr>
      <w:r w:rsidRPr="00972F84">
        <w:rPr>
          <w:rFonts w:cstheme="minorHAnsi"/>
          <w:b/>
          <w:szCs w:val="24"/>
        </w:rPr>
        <w:t>BYLAWS</w:t>
      </w:r>
    </w:p>
    <w:p w14:paraId="3C95F339" w14:textId="77777777" w:rsidR="005636C9" w:rsidRPr="00972F84" w:rsidRDefault="005636C9" w:rsidP="00972F84">
      <w:pPr>
        <w:contextualSpacing/>
        <w:jc w:val="center"/>
        <w:rPr>
          <w:rFonts w:cstheme="minorHAnsi"/>
          <w:b/>
          <w:szCs w:val="24"/>
        </w:rPr>
      </w:pPr>
      <w:r w:rsidRPr="00972F84">
        <w:rPr>
          <w:rFonts w:cstheme="minorHAnsi"/>
          <w:b/>
          <w:szCs w:val="24"/>
        </w:rPr>
        <w:t>OF</w:t>
      </w:r>
    </w:p>
    <w:p w14:paraId="5FA0A720" w14:textId="46998417" w:rsidR="005636C9" w:rsidRPr="00972F84" w:rsidRDefault="00A536CF" w:rsidP="00972F84">
      <w:pPr>
        <w:contextualSpacing/>
        <w:jc w:val="center"/>
        <w:rPr>
          <w:rFonts w:cstheme="minorHAnsi"/>
          <w:b/>
          <w:szCs w:val="24"/>
        </w:rPr>
      </w:pPr>
      <w:sdt>
        <w:sdtPr>
          <w:rPr>
            <w:rFonts w:cstheme="minorHAnsi"/>
            <w:szCs w:val="24"/>
          </w:rPr>
          <w:id w:val="1290091529"/>
          <w:placeholder>
            <w:docPart w:val="7BC9FC2B21F74C2F846EB02ACB6BDAD0"/>
          </w:placeholder>
          <w:showingPlcHdr/>
        </w:sdtPr>
        <w:sdtEndPr/>
        <w:sdtContent>
          <w:r w:rsidR="00972F84" w:rsidRPr="00972F84">
            <w:rPr>
              <w:rStyle w:val="PlaceholderText"/>
              <w:rFonts w:cstheme="minorHAnsi"/>
              <w:u w:val="single"/>
            </w:rPr>
            <w:t>alumnae association name</w:t>
          </w:r>
        </w:sdtContent>
      </w:sdt>
      <w:r w:rsidR="00972F84" w:rsidRPr="00972F84">
        <w:rPr>
          <w:rFonts w:cstheme="minorHAnsi"/>
          <w:b/>
          <w:szCs w:val="24"/>
        </w:rPr>
        <w:t xml:space="preserve"> </w:t>
      </w:r>
      <w:r w:rsidR="005636C9" w:rsidRPr="00972F84">
        <w:rPr>
          <w:rFonts w:cstheme="minorHAnsi"/>
          <w:b/>
          <w:szCs w:val="24"/>
        </w:rPr>
        <w:t>ALUMNAE ASSOCIATION</w:t>
      </w:r>
    </w:p>
    <w:p w14:paraId="3138532A" w14:textId="77777777" w:rsidR="00B7435D" w:rsidRPr="00972F84" w:rsidRDefault="005636C9" w:rsidP="00972F84">
      <w:pPr>
        <w:contextualSpacing/>
        <w:jc w:val="center"/>
        <w:rPr>
          <w:rFonts w:cstheme="minorHAnsi"/>
          <w:b/>
          <w:szCs w:val="24"/>
        </w:rPr>
      </w:pPr>
      <w:r w:rsidRPr="00972F84">
        <w:rPr>
          <w:rFonts w:cstheme="minorHAnsi"/>
          <w:b/>
          <w:szCs w:val="24"/>
        </w:rPr>
        <w:t>KAPPA KAPPA GAMMA FRATERNITY</w:t>
      </w:r>
    </w:p>
    <w:sdt>
      <w:sdtPr>
        <w:rPr>
          <w:rFonts w:cstheme="minorHAnsi"/>
          <w:b/>
          <w:szCs w:val="24"/>
        </w:rPr>
        <w:id w:val="882068297"/>
        <w:placeholder>
          <w:docPart w:val="E4164B07DFB347C49897AA38002EEAB8"/>
        </w:placeholder>
        <w:showingPlcHdr/>
      </w:sdtPr>
      <w:sdtEndPr/>
      <w:sdtContent>
        <w:p w14:paraId="58AC2A22" w14:textId="6C2CD239" w:rsidR="00B7435D" w:rsidRPr="00972F84" w:rsidRDefault="00972F84" w:rsidP="00972F84">
          <w:pPr>
            <w:contextualSpacing/>
            <w:jc w:val="center"/>
            <w:rPr>
              <w:rFonts w:cstheme="minorHAnsi"/>
              <w:b/>
              <w:szCs w:val="24"/>
            </w:rPr>
          </w:pPr>
          <w:r w:rsidRPr="00972F84">
            <w:rPr>
              <w:rStyle w:val="PlaceholderText"/>
              <w:u w:val="single"/>
            </w:rPr>
            <w:t>Date adopted or amended</w:t>
          </w:r>
        </w:p>
      </w:sdtContent>
    </w:sdt>
    <w:p w14:paraId="08CB0B97" w14:textId="77777777" w:rsidR="00972F84" w:rsidRDefault="00972F84" w:rsidP="00972F84">
      <w:pPr>
        <w:contextualSpacing/>
        <w:jc w:val="center"/>
        <w:rPr>
          <w:rFonts w:cstheme="minorHAnsi"/>
          <w:b/>
          <w:szCs w:val="24"/>
        </w:rPr>
      </w:pPr>
    </w:p>
    <w:p w14:paraId="5FD93FCE" w14:textId="64E38DFD" w:rsidR="00B7435D" w:rsidRPr="00972F84" w:rsidRDefault="00B7435D" w:rsidP="00972F84">
      <w:pPr>
        <w:contextualSpacing/>
        <w:jc w:val="center"/>
        <w:rPr>
          <w:rFonts w:cstheme="minorHAnsi"/>
          <w:b/>
          <w:szCs w:val="24"/>
        </w:rPr>
      </w:pPr>
      <w:r w:rsidRPr="00972F84">
        <w:rPr>
          <w:rFonts w:cstheme="minorHAnsi"/>
          <w:b/>
          <w:szCs w:val="24"/>
        </w:rPr>
        <w:t>ARTICLE I</w:t>
      </w:r>
    </w:p>
    <w:p w14:paraId="2C71996E" w14:textId="77777777" w:rsidR="00B7435D" w:rsidRPr="00972F84" w:rsidRDefault="00B7435D" w:rsidP="00972F84">
      <w:pPr>
        <w:contextualSpacing/>
        <w:jc w:val="center"/>
        <w:rPr>
          <w:rFonts w:cstheme="minorHAnsi"/>
          <w:b/>
          <w:szCs w:val="24"/>
        </w:rPr>
      </w:pPr>
      <w:r w:rsidRPr="00972F84">
        <w:rPr>
          <w:rFonts w:cstheme="minorHAnsi"/>
          <w:b/>
          <w:szCs w:val="24"/>
        </w:rPr>
        <w:t>NAME</w:t>
      </w:r>
    </w:p>
    <w:p w14:paraId="1D17D167" w14:textId="75C780B4" w:rsidR="00B7435D" w:rsidRPr="00972F84" w:rsidRDefault="005636C9" w:rsidP="00972F84">
      <w:pPr>
        <w:contextualSpacing/>
        <w:rPr>
          <w:rFonts w:cstheme="minorHAnsi"/>
          <w:szCs w:val="24"/>
        </w:rPr>
      </w:pPr>
      <w:r w:rsidRPr="00972F84">
        <w:rPr>
          <w:rFonts w:cstheme="minorHAnsi"/>
          <w:szCs w:val="24"/>
        </w:rPr>
        <w:t>The name of this association shall be the</w:t>
      </w:r>
      <w:r w:rsidR="00972F84">
        <w:rPr>
          <w:rFonts w:cstheme="minorHAnsi"/>
          <w:szCs w:val="24"/>
        </w:rPr>
        <w:t xml:space="preserve"> </w:t>
      </w:r>
      <w:sdt>
        <w:sdtPr>
          <w:rPr>
            <w:rFonts w:cstheme="minorHAnsi"/>
            <w:szCs w:val="24"/>
          </w:rPr>
          <w:id w:val="-1024390936"/>
          <w:placeholder>
            <w:docPart w:val="6E47D63D3237480EB5EF6414F8B997D0"/>
          </w:placeholder>
          <w:showingPlcHdr/>
        </w:sdtPr>
        <w:sdtEndPr/>
        <w:sdtContent>
          <w:r w:rsidR="00972F84" w:rsidRPr="00972F84">
            <w:rPr>
              <w:rStyle w:val="PlaceholderText"/>
              <w:rFonts w:cstheme="minorHAnsi"/>
              <w:u w:val="single"/>
            </w:rPr>
            <w:t>alumnae association name</w:t>
          </w:r>
        </w:sdtContent>
      </w:sdt>
      <w:r w:rsidRPr="00972F84">
        <w:rPr>
          <w:rFonts w:cstheme="minorHAnsi"/>
          <w:szCs w:val="24"/>
        </w:rPr>
        <w:t xml:space="preserve"> Alumnae Association of Kappa Kappa Gamma in accordance with the</w:t>
      </w:r>
      <w:r w:rsidR="00972F84">
        <w:rPr>
          <w:rFonts w:cstheme="minorHAnsi"/>
          <w:szCs w:val="24"/>
        </w:rPr>
        <w:t xml:space="preserve"> </w:t>
      </w:r>
      <w:sdt>
        <w:sdtPr>
          <w:rPr>
            <w:rFonts w:cstheme="minorHAnsi"/>
            <w:szCs w:val="24"/>
          </w:rPr>
          <w:id w:val="-531799813"/>
          <w:placeholder>
            <w:docPart w:val="120E65095CB14191B9A1A0ED332F24DD"/>
          </w:placeholder>
          <w:showingPlcHdr/>
        </w:sdtPr>
        <w:sdtEndPr/>
        <w:sdtContent>
          <w:r w:rsidR="00972F84" w:rsidRPr="00972F84">
            <w:rPr>
              <w:rStyle w:val="PlaceholderText"/>
              <w:u w:val="single"/>
            </w:rPr>
            <w:t>founding date</w:t>
          </w:r>
        </w:sdtContent>
      </w:sdt>
      <w:r w:rsidRPr="00972F84">
        <w:rPr>
          <w:rFonts w:cstheme="minorHAnsi"/>
          <w:szCs w:val="24"/>
        </w:rPr>
        <w:t xml:space="preserve"> charter granted by Kappa Kappa Gamma Fraternity.</w:t>
      </w:r>
    </w:p>
    <w:p w14:paraId="35C917FD" w14:textId="77777777" w:rsidR="00B7435D" w:rsidRPr="00972F84" w:rsidRDefault="00B7435D" w:rsidP="00972F84">
      <w:pPr>
        <w:tabs>
          <w:tab w:val="left" w:pos="360"/>
          <w:tab w:val="left" w:pos="720"/>
          <w:tab w:val="left" w:pos="1080"/>
          <w:tab w:val="left" w:pos="1440"/>
          <w:tab w:val="center" w:pos="4003"/>
        </w:tabs>
        <w:contextualSpacing/>
        <w:rPr>
          <w:rFonts w:cstheme="minorHAnsi"/>
          <w:szCs w:val="24"/>
        </w:rPr>
      </w:pPr>
    </w:p>
    <w:p w14:paraId="7EAA07E4" w14:textId="77777777" w:rsidR="00B7435D" w:rsidRPr="00972F84" w:rsidRDefault="00B7435D" w:rsidP="00972F84">
      <w:pPr>
        <w:contextualSpacing/>
        <w:jc w:val="center"/>
        <w:rPr>
          <w:rFonts w:cstheme="minorHAnsi"/>
          <w:b/>
          <w:szCs w:val="24"/>
        </w:rPr>
      </w:pPr>
      <w:r w:rsidRPr="00972F84">
        <w:rPr>
          <w:rFonts w:cstheme="minorHAnsi"/>
          <w:b/>
          <w:szCs w:val="24"/>
        </w:rPr>
        <w:t>ARTICLE II</w:t>
      </w:r>
    </w:p>
    <w:p w14:paraId="5BFDC4DD" w14:textId="7D7BF8CE" w:rsidR="00B7435D" w:rsidRPr="00972F84" w:rsidRDefault="00B7435D" w:rsidP="00972F84">
      <w:pPr>
        <w:contextualSpacing/>
        <w:jc w:val="center"/>
        <w:rPr>
          <w:rFonts w:cstheme="minorHAnsi"/>
          <w:b/>
          <w:szCs w:val="24"/>
        </w:rPr>
      </w:pPr>
      <w:r w:rsidRPr="00972F84">
        <w:rPr>
          <w:rFonts w:cstheme="minorHAnsi"/>
          <w:b/>
          <w:szCs w:val="24"/>
        </w:rPr>
        <w:t>PURPOSE</w:t>
      </w:r>
      <w:r w:rsidR="00972F84">
        <w:rPr>
          <w:rStyle w:val="FootnoteReference"/>
          <w:rFonts w:cstheme="minorHAnsi"/>
          <w:b/>
          <w:szCs w:val="24"/>
        </w:rPr>
        <w:footnoteReference w:id="1"/>
      </w:r>
    </w:p>
    <w:p w14:paraId="3176490C" w14:textId="7C9D299D" w:rsidR="00B7435D" w:rsidRPr="00972F84" w:rsidRDefault="00B7435D" w:rsidP="00972F84">
      <w:pPr>
        <w:tabs>
          <w:tab w:val="left" w:pos="360"/>
          <w:tab w:val="left" w:pos="720"/>
          <w:tab w:val="left" w:pos="1080"/>
          <w:tab w:val="left" w:pos="1440"/>
          <w:tab w:val="center" w:pos="4003"/>
        </w:tabs>
        <w:contextualSpacing/>
        <w:rPr>
          <w:rFonts w:cstheme="minorHAnsi"/>
          <w:szCs w:val="24"/>
        </w:rPr>
      </w:pPr>
      <w:r w:rsidRPr="00972F84">
        <w:rPr>
          <w:rFonts w:cstheme="minorHAnsi"/>
          <w:szCs w:val="24"/>
        </w:rPr>
        <w:t xml:space="preserve">The purpose of this association shall be </w:t>
      </w:r>
      <w:r w:rsidR="0050197B" w:rsidRPr="00972F84">
        <w:rPr>
          <w:rFonts w:cstheme="minorHAnsi"/>
          <w:szCs w:val="24"/>
        </w:rPr>
        <w:t>to unite alumna members of Kappa Kappa Gamma, through membership, in a close bond of friendship, seeking to instill in them a spirit of mutual love and helpfulness, to the end that each member and the Fraternity at large may attain social, moral and intellectual excellence</w:t>
      </w:r>
      <w:r w:rsidR="00B26F8B" w:rsidRPr="00972F84">
        <w:rPr>
          <w:rFonts w:cstheme="minorHAnsi"/>
          <w:szCs w:val="24"/>
        </w:rPr>
        <w:t>;</w:t>
      </w:r>
      <w:r w:rsidR="00972F84">
        <w:rPr>
          <w:rFonts w:cstheme="minorHAnsi"/>
          <w:szCs w:val="24"/>
        </w:rPr>
        <w:t xml:space="preserve"> </w:t>
      </w:r>
      <w:r w:rsidR="00B26F8B" w:rsidRPr="00972F84">
        <w:rPr>
          <w:rFonts w:cstheme="minorHAnsi"/>
          <w:szCs w:val="24"/>
        </w:rPr>
        <w:t>to provide opportunities for engagement throughout the lives of alumnae and encourage participation of alumnae in the Fraternity programs;</w:t>
      </w:r>
      <w:r w:rsidRPr="00972F84">
        <w:rPr>
          <w:rFonts w:cstheme="minorHAnsi"/>
          <w:szCs w:val="24"/>
        </w:rPr>
        <w:t xml:space="preserve"> and </w:t>
      </w:r>
      <w:r w:rsidR="0050197B" w:rsidRPr="00972F84">
        <w:rPr>
          <w:rFonts w:cstheme="minorHAnsi"/>
          <w:szCs w:val="24"/>
        </w:rPr>
        <w:t xml:space="preserve">to </w:t>
      </w:r>
      <w:r w:rsidRPr="00972F84">
        <w:rPr>
          <w:rFonts w:cstheme="minorHAnsi"/>
          <w:szCs w:val="24"/>
        </w:rPr>
        <w:t xml:space="preserve">further the work of </w:t>
      </w:r>
      <w:r w:rsidR="0050197B" w:rsidRPr="00972F84">
        <w:rPr>
          <w:rFonts w:cstheme="minorHAnsi"/>
          <w:szCs w:val="24"/>
        </w:rPr>
        <w:t>the</w:t>
      </w:r>
      <w:r w:rsidRPr="00972F84">
        <w:rPr>
          <w:rFonts w:cstheme="minorHAnsi"/>
          <w:szCs w:val="24"/>
        </w:rPr>
        <w:t xml:space="preserve"> Fraternity</w:t>
      </w:r>
      <w:r w:rsidR="00A536CF">
        <w:rPr>
          <w:rFonts w:cstheme="minorHAnsi"/>
          <w:szCs w:val="24"/>
        </w:rPr>
        <w:t xml:space="preserve"> and extend friendship to all members</w:t>
      </w:r>
      <w:r w:rsidRPr="00972F84">
        <w:rPr>
          <w:rFonts w:cstheme="minorHAnsi"/>
          <w:szCs w:val="24"/>
        </w:rPr>
        <w:t>.</w:t>
      </w:r>
    </w:p>
    <w:p w14:paraId="21DD2761" w14:textId="77777777" w:rsidR="00B7435D" w:rsidRPr="00972F84" w:rsidRDefault="00B7435D" w:rsidP="00972F84">
      <w:pPr>
        <w:tabs>
          <w:tab w:val="left" w:pos="360"/>
          <w:tab w:val="left" w:pos="720"/>
          <w:tab w:val="left" w:pos="1080"/>
          <w:tab w:val="left" w:pos="1440"/>
          <w:tab w:val="center" w:pos="4003"/>
        </w:tabs>
        <w:contextualSpacing/>
        <w:rPr>
          <w:rFonts w:cstheme="minorHAnsi"/>
          <w:b/>
          <w:szCs w:val="24"/>
        </w:rPr>
      </w:pPr>
    </w:p>
    <w:p w14:paraId="3C3C7BCC" w14:textId="77777777" w:rsidR="00B7435D" w:rsidRPr="00972F84" w:rsidRDefault="00B7435D" w:rsidP="00972F84">
      <w:pPr>
        <w:contextualSpacing/>
        <w:jc w:val="center"/>
        <w:rPr>
          <w:rFonts w:cstheme="minorHAnsi"/>
          <w:b/>
          <w:szCs w:val="24"/>
        </w:rPr>
      </w:pPr>
      <w:r w:rsidRPr="00972F84">
        <w:rPr>
          <w:rFonts w:cstheme="minorHAnsi"/>
          <w:b/>
          <w:szCs w:val="24"/>
        </w:rPr>
        <w:t>ARTICLE III</w:t>
      </w:r>
    </w:p>
    <w:p w14:paraId="7766067D" w14:textId="77777777" w:rsidR="00B7435D" w:rsidRPr="00972F84" w:rsidRDefault="00B7435D" w:rsidP="00972F84">
      <w:pPr>
        <w:contextualSpacing/>
        <w:jc w:val="center"/>
        <w:rPr>
          <w:rFonts w:cstheme="minorHAnsi"/>
          <w:b/>
          <w:szCs w:val="24"/>
        </w:rPr>
      </w:pPr>
      <w:r w:rsidRPr="00972F84">
        <w:rPr>
          <w:rFonts w:cstheme="minorHAnsi"/>
          <w:b/>
          <w:szCs w:val="24"/>
        </w:rPr>
        <w:t>MEMBERSHIP</w:t>
      </w:r>
    </w:p>
    <w:p w14:paraId="2013F142" w14:textId="24CA2EC3" w:rsidR="00B7435D" w:rsidRPr="00972F84" w:rsidRDefault="00B7435D" w:rsidP="00972F84">
      <w:pPr>
        <w:tabs>
          <w:tab w:val="left" w:pos="360"/>
          <w:tab w:val="left" w:pos="720"/>
          <w:tab w:val="left" w:pos="1080"/>
          <w:tab w:val="left" w:pos="1440"/>
          <w:tab w:val="center" w:pos="4003"/>
        </w:tabs>
        <w:ind w:left="720" w:hanging="720"/>
        <w:contextualSpacing/>
        <w:rPr>
          <w:rFonts w:cstheme="minorHAnsi"/>
          <w:szCs w:val="24"/>
          <w:u w:val="single"/>
        </w:rPr>
      </w:pPr>
      <w:r w:rsidRPr="00972F84">
        <w:rPr>
          <w:rFonts w:cstheme="minorHAnsi"/>
          <w:b/>
          <w:szCs w:val="24"/>
        </w:rPr>
        <w:t>Section 1.</w:t>
      </w:r>
      <w:r w:rsidR="005636C9" w:rsidRPr="00972F84">
        <w:rPr>
          <w:rFonts w:cstheme="minorHAnsi"/>
          <w:b/>
          <w:szCs w:val="24"/>
        </w:rPr>
        <w:t xml:space="preserve"> </w:t>
      </w:r>
      <w:r w:rsidRPr="00972F84">
        <w:rPr>
          <w:rFonts w:cstheme="minorHAnsi"/>
          <w:b/>
          <w:szCs w:val="24"/>
        </w:rPr>
        <w:t>Members.</w:t>
      </w:r>
      <w:r w:rsidR="005636C9" w:rsidRPr="00972F84">
        <w:rPr>
          <w:rFonts w:cstheme="minorHAnsi"/>
          <w:b/>
          <w:szCs w:val="24"/>
        </w:rPr>
        <w:t xml:space="preserve"> </w:t>
      </w:r>
      <w:r w:rsidRPr="00972F84">
        <w:rPr>
          <w:rFonts w:cstheme="minorHAnsi"/>
          <w:szCs w:val="24"/>
        </w:rPr>
        <w:t xml:space="preserve">Members of the association shall consist of alumna members of Kappa Kappa Gamma </w:t>
      </w:r>
      <w:r w:rsidR="005C4BED">
        <w:rPr>
          <w:rFonts w:cstheme="minorHAnsi"/>
          <w:szCs w:val="24"/>
        </w:rPr>
        <w:t>residing in</w:t>
      </w:r>
      <w:r w:rsidR="00972F84">
        <w:rPr>
          <w:rFonts w:cstheme="minorHAnsi"/>
          <w:szCs w:val="24"/>
        </w:rPr>
        <w:t xml:space="preserve"> but not limited to </w:t>
      </w:r>
      <w:sdt>
        <w:sdtPr>
          <w:rPr>
            <w:rFonts w:cstheme="minorHAnsi"/>
            <w:szCs w:val="24"/>
          </w:rPr>
          <w:id w:val="-297532717"/>
          <w:placeholder>
            <w:docPart w:val="C242014846104F048D68EE8D86331300"/>
          </w:placeholder>
          <w:showingPlcHdr/>
        </w:sdtPr>
        <w:sdtEndPr/>
        <w:sdtContent>
          <w:r w:rsidR="00972F84" w:rsidRPr="00972F84">
            <w:rPr>
              <w:rStyle w:val="PlaceholderText"/>
              <w:u w:val="single"/>
            </w:rPr>
            <w:t>insert geographical area of alumnae association</w:t>
          </w:r>
        </w:sdtContent>
      </w:sdt>
      <w:bookmarkStart w:id="0" w:name="_GoBack"/>
      <w:bookmarkEnd w:id="0"/>
      <w:r w:rsidR="00972F84">
        <w:rPr>
          <w:rFonts w:cstheme="minorHAnsi"/>
          <w:szCs w:val="24"/>
        </w:rPr>
        <w:t>.</w:t>
      </w:r>
    </w:p>
    <w:p w14:paraId="381B3097" w14:textId="397CB1CD" w:rsidR="00B7435D" w:rsidRPr="00972F84" w:rsidRDefault="00B7435D" w:rsidP="00972F84">
      <w:pPr>
        <w:tabs>
          <w:tab w:val="left" w:pos="360"/>
          <w:tab w:val="left" w:pos="720"/>
          <w:tab w:val="left" w:pos="1080"/>
          <w:tab w:val="left" w:pos="1440"/>
          <w:tab w:val="left" w:pos="4003"/>
        </w:tabs>
        <w:ind w:left="720" w:hanging="720"/>
        <w:contextualSpacing/>
        <w:rPr>
          <w:rFonts w:cstheme="minorHAnsi"/>
          <w:szCs w:val="24"/>
        </w:rPr>
      </w:pPr>
      <w:r w:rsidRPr="00972F84">
        <w:rPr>
          <w:rFonts w:cstheme="minorHAnsi"/>
          <w:b/>
          <w:szCs w:val="24"/>
        </w:rPr>
        <w:t>Section 2.</w:t>
      </w:r>
      <w:r w:rsidR="005636C9" w:rsidRPr="00972F84">
        <w:rPr>
          <w:rFonts w:cstheme="minorHAnsi"/>
          <w:b/>
          <w:szCs w:val="24"/>
        </w:rPr>
        <w:t xml:space="preserve"> </w:t>
      </w:r>
      <w:r w:rsidRPr="00972F84">
        <w:rPr>
          <w:rFonts w:cstheme="minorHAnsi"/>
          <w:b/>
          <w:szCs w:val="24"/>
        </w:rPr>
        <w:t>Members in Good Standing.</w:t>
      </w:r>
      <w:r w:rsidR="005636C9" w:rsidRPr="00972F84">
        <w:rPr>
          <w:rFonts w:cstheme="minorHAnsi"/>
          <w:b/>
          <w:szCs w:val="24"/>
        </w:rPr>
        <w:t xml:space="preserve"> </w:t>
      </w:r>
      <w:r w:rsidRPr="00972F84">
        <w:rPr>
          <w:rFonts w:cstheme="minorHAnsi"/>
          <w:szCs w:val="24"/>
        </w:rPr>
        <w:t xml:space="preserve">A member in good standing shall be one who </w:t>
      </w:r>
      <w:r w:rsidR="000177F2" w:rsidRPr="00972F84">
        <w:rPr>
          <w:rFonts w:cstheme="minorHAnsi"/>
          <w:szCs w:val="24"/>
        </w:rPr>
        <w:t xml:space="preserve">is in good standing as established by the Fraternity </w:t>
      </w:r>
      <w:r w:rsidRPr="00972F84">
        <w:rPr>
          <w:rFonts w:cstheme="minorHAnsi"/>
          <w:szCs w:val="24"/>
        </w:rPr>
        <w:t xml:space="preserve">and has paid </w:t>
      </w:r>
      <w:r w:rsidR="005C4BED">
        <w:rPr>
          <w:rFonts w:cstheme="minorHAnsi"/>
          <w:szCs w:val="24"/>
        </w:rPr>
        <w:t>their</w:t>
      </w:r>
      <w:r w:rsidR="005C4BED" w:rsidRPr="00972F84">
        <w:rPr>
          <w:rFonts w:cstheme="minorHAnsi"/>
          <w:szCs w:val="24"/>
        </w:rPr>
        <w:t xml:space="preserve"> </w:t>
      </w:r>
      <w:r w:rsidRPr="00972F84">
        <w:rPr>
          <w:rFonts w:cstheme="minorHAnsi"/>
          <w:szCs w:val="24"/>
        </w:rPr>
        <w:t>annual association dues.</w:t>
      </w:r>
      <w:r w:rsidR="000177F2" w:rsidRPr="00972F84">
        <w:rPr>
          <w:rFonts w:cstheme="minorHAnsi"/>
          <w:szCs w:val="24"/>
        </w:rPr>
        <w:t xml:space="preserve"> Members in good standing have the right to vote and are eligible to be association officer</w:t>
      </w:r>
      <w:r w:rsidR="00963E1C" w:rsidRPr="00972F84">
        <w:rPr>
          <w:rFonts w:cstheme="minorHAnsi"/>
          <w:szCs w:val="24"/>
        </w:rPr>
        <w:t>s</w:t>
      </w:r>
      <w:r w:rsidR="000177F2" w:rsidRPr="00972F84">
        <w:rPr>
          <w:rFonts w:cstheme="minorHAnsi"/>
          <w:szCs w:val="24"/>
        </w:rPr>
        <w:t>.</w:t>
      </w:r>
    </w:p>
    <w:p w14:paraId="351652B7" w14:textId="64BF5A1C" w:rsidR="00B7435D" w:rsidRPr="00972F84" w:rsidRDefault="00B7435D" w:rsidP="00972F84">
      <w:pPr>
        <w:tabs>
          <w:tab w:val="left" w:pos="360"/>
          <w:tab w:val="left" w:pos="720"/>
          <w:tab w:val="left" w:pos="1080"/>
          <w:tab w:val="left" w:pos="1440"/>
          <w:tab w:val="center" w:pos="4003"/>
        </w:tabs>
        <w:ind w:left="720" w:hanging="720"/>
        <w:contextualSpacing/>
        <w:rPr>
          <w:rFonts w:cstheme="minorHAnsi"/>
          <w:szCs w:val="24"/>
        </w:rPr>
      </w:pPr>
      <w:r w:rsidRPr="00972F84">
        <w:rPr>
          <w:rFonts w:cstheme="minorHAnsi"/>
          <w:b/>
          <w:szCs w:val="24"/>
        </w:rPr>
        <w:t>Section 3.</w:t>
      </w:r>
      <w:r w:rsidR="005636C9" w:rsidRPr="00972F84">
        <w:rPr>
          <w:rFonts w:cstheme="minorHAnsi"/>
          <w:b/>
          <w:szCs w:val="24"/>
        </w:rPr>
        <w:t xml:space="preserve"> </w:t>
      </w:r>
      <w:r w:rsidR="00BC1847" w:rsidRPr="00972F84">
        <w:rPr>
          <w:rFonts w:cstheme="minorHAnsi"/>
          <w:b/>
          <w:szCs w:val="24"/>
        </w:rPr>
        <w:t>Dual</w:t>
      </w:r>
      <w:r w:rsidRPr="00972F84">
        <w:rPr>
          <w:rFonts w:cstheme="minorHAnsi"/>
          <w:b/>
          <w:szCs w:val="24"/>
        </w:rPr>
        <w:t xml:space="preserve"> Members.</w:t>
      </w:r>
      <w:r w:rsidR="005636C9" w:rsidRPr="00972F84">
        <w:rPr>
          <w:rFonts w:cstheme="minorHAnsi"/>
          <w:b/>
          <w:szCs w:val="24"/>
        </w:rPr>
        <w:t xml:space="preserve"> </w:t>
      </w:r>
      <w:r w:rsidRPr="00972F84">
        <w:rPr>
          <w:rFonts w:cstheme="minorHAnsi"/>
          <w:szCs w:val="24"/>
        </w:rPr>
        <w:tab/>
      </w:r>
      <w:r w:rsidR="00BC1847" w:rsidRPr="00972F84">
        <w:rPr>
          <w:rFonts w:cstheme="minorHAnsi"/>
          <w:szCs w:val="24"/>
        </w:rPr>
        <w:t xml:space="preserve">Dual members </w:t>
      </w:r>
      <w:r w:rsidR="004E56C3" w:rsidRPr="00972F84">
        <w:rPr>
          <w:rFonts w:cstheme="minorHAnsi"/>
          <w:szCs w:val="24"/>
        </w:rPr>
        <w:t>shall be</w:t>
      </w:r>
      <w:r w:rsidR="00BC1847" w:rsidRPr="00972F84">
        <w:rPr>
          <w:rFonts w:cstheme="minorHAnsi"/>
          <w:szCs w:val="24"/>
        </w:rPr>
        <w:t xml:space="preserve"> alumna members who pay dues to two alumnae associations</w:t>
      </w:r>
      <w:r w:rsidR="004E56C3" w:rsidRPr="00972F84">
        <w:rPr>
          <w:rFonts w:cstheme="minorHAnsi"/>
          <w:szCs w:val="24"/>
        </w:rPr>
        <w:t xml:space="preserve"> simultaneously for the same fiscal year</w:t>
      </w:r>
      <w:r w:rsidR="00BC1847" w:rsidRPr="00972F84">
        <w:rPr>
          <w:rFonts w:cstheme="minorHAnsi"/>
          <w:szCs w:val="24"/>
        </w:rPr>
        <w:t>. The dual member shall pay the annual alumna per capita fee through</w:t>
      </w:r>
      <w:r w:rsidR="004E56C3" w:rsidRPr="00972F84">
        <w:rPr>
          <w:rFonts w:cstheme="minorHAnsi"/>
          <w:szCs w:val="24"/>
        </w:rPr>
        <w:t xml:space="preserve"> </w:t>
      </w:r>
      <w:r w:rsidR="00F201E7" w:rsidRPr="00972F84">
        <w:rPr>
          <w:rFonts w:cstheme="minorHAnsi"/>
          <w:szCs w:val="24"/>
        </w:rPr>
        <w:t>one</w:t>
      </w:r>
      <w:r w:rsidR="004E56C3" w:rsidRPr="00972F84">
        <w:rPr>
          <w:rFonts w:cstheme="minorHAnsi"/>
          <w:szCs w:val="24"/>
        </w:rPr>
        <w:t xml:space="preserve"> alumnae association or directly through the Kappa Kappa Gamma website.</w:t>
      </w:r>
    </w:p>
    <w:p w14:paraId="3470072E" w14:textId="77777777" w:rsidR="00B7435D" w:rsidRPr="00972F84" w:rsidRDefault="00B7435D" w:rsidP="00972F84">
      <w:pPr>
        <w:tabs>
          <w:tab w:val="left" w:pos="360"/>
          <w:tab w:val="left" w:pos="720"/>
          <w:tab w:val="left" w:pos="1080"/>
          <w:tab w:val="left" w:pos="1440"/>
          <w:tab w:val="center" w:pos="4003"/>
        </w:tabs>
        <w:contextualSpacing/>
        <w:rPr>
          <w:rFonts w:cstheme="minorHAnsi"/>
          <w:b/>
          <w:szCs w:val="24"/>
        </w:rPr>
      </w:pPr>
    </w:p>
    <w:p w14:paraId="48D03B3D" w14:textId="77777777" w:rsidR="00B7435D" w:rsidRPr="00972F84" w:rsidRDefault="00B7435D" w:rsidP="005C4BED">
      <w:pPr>
        <w:keepNext/>
        <w:contextualSpacing/>
        <w:jc w:val="center"/>
        <w:rPr>
          <w:rFonts w:cstheme="minorHAnsi"/>
          <w:b/>
          <w:szCs w:val="24"/>
        </w:rPr>
      </w:pPr>
      <w:r w:rsidRPr="00972F84">
        <w:rPr>
          <w:rFonts w:cstheme="minorHAnsi"/>
          <w:b/>
          <w:szCs w:val="24"/>
        </w:rPr>
        <w:lastRenderedPageBreak/>
        <w:t>ARTICLE IV</w:t>
      </w:r>
    </w:p>
    <w:p w14:paraId="777D7098" w14:textId="77777777" w:rsidR="00B7435D" w:rsidRPr="00972F84" w:rsidRDefault="00B7435D" w:rsidP="005C4BED">
      <w:pPr>
        <w:keepNext/>
        <w:contextualSpacing/>
        <w:jc w:val="center"/>
        <w:rPr>
          <w:rFonts w:cstheme="minorHAnsi"/>
          <w:b/>
          <w:szCs w:val="24"/>
        </w:rPr>
      </w:pPr>
      <w:r w:rsidRPr="00972F84">
        <w:rPr>
          <w:rFonts w:cstheme="minorHAnsi"/>
          <w:b/>
          <w:szCs w:val="24"/>
        </w:rPr>
        <w:t>OFFICERS AND DELEGATES</w:t>
      </w:r>
    </w:p>
    <w:p w14:paraId="22556477" w14:textId="788AC568" w:rsidR="00B7435D" w:rsidRPr="00972F84" w:rsidRDefault="00B7435D" w:rsidP="00972F84">
      <w:pPr>
        <w:tabs>
          <w:tab w:val="left" w:pos="0"/>
          <w:tab w:val="left" w:pos="360"/>
          <w:tab w:val="left" w:pos="720"/>
          <w:tab w:val="left" w:pos="1080"/>
          <w:tab w:val="left" w:pos="1440"/>
          <w:tab w:val="left" w:pos="4003"/>
        </w:tabs>
        <w:ind w:left="720" w:hanging="720"/>
        <w:contextualSpacing/>
        <w:rPr>
          <w:rFonts w:cstheme="minorHAnsi"/>
          <w:szCs w:val="24"/>
        </w:rPr>
      </w:pPr>
      <w:r w:rsidRPr="00972F84">
        <w:rPr>
          <w:rFonts w:cstheme="minorHAnsi"/>
          <w:b/>
          <w:szCs w:val="24"/>
        </w:rPr>
        <w:t>Section 1.</w:t>
      </w:r>
      <w:r w:rsidR="005636C9" w:rsidRPr="00972F84">
        <w:rPr>
          <w:rFonts w:cstheme="minorHAnsi"/>
          <w:b/>
          <w:szCs w:val="24"/>
        </w:rPr>
        <w:t xml:space="preserve"> </w:t>
      </w:r>
      <w:r w:rsidRPr="00972F84">
        <w:rPr>
          <w:rFonts w:cstheme="minorHAnsi"/>
          <w:b/>
          <w:szCs w:val="24"/>
        </w:rPr>
        <w:t>Officers.</w:t>
      </w:r>
      <w:r w:rsidR="005636C9" w:rsidRPr="00972F84">
        <w:rPr>
          <w:rFonts w:cstheme="minorHAnsi"/>
          <w:b/>
          <w:szCs w:val="24"/>
        </w:rPr>
        <w:t xml:space="preserve"> </w:t>
      </w:r>
      <w:r w:rsidRPr="00972F84">
        <w:rPr>
          <w:rFonts w:cstheme="minorHAnsi"/>
          <w:szCs w:val="24"/>
        </w:rPr>
        <w:t>The officers of the association shall be President, Secretary, Treasurer, and such other officers as may be necessary</w:t>
      </w:r>
      <w:r w:rsidR="00F3055D" w:rsidRPr="00972F84">
        <w:rPr>
          <w:rFonts w:cstheme="minorHAnsi"/>
          <w:szCs w:val="24"/>
        </w:rPr>
        <w:t>.</w:t>
      </w:r>
    </w:p>
    <w:p w14:paraId="40FBFCC7" w14:textId="43E9E03F" w:rsidR="005636C9" w:rsidRPr="00972F84" w:rsidRDefault="00B7435D" w:rsidP="00972F84">
      <w:pPr>
        <w:pStyle w:val="ListParagraph"/>
        <w:numPr>
          <w:ilvl w:val="0"/>
          <w:numId w:val="2"/>
        </w:numPr>
        <w:tabs>
          <w:tab w:val="left" w:pos="360"/>
          <w:tab w:val="left" w:pos="720"/>
          <w:tab w:val="left" w:pos="1080"/>
          <w:tab w:val="left" w:pos="1440"/>
          <w:tab w:val="left" w:pos="4003"/>
        </w:tabs>
        <w:rPr>
          <w:rFonts w:cstheme="minorHAnsi"/>
          <w:szCs w:val="24"/>
        </w:rPr>
      </w:pPr>
      <w:r w:rsidRPr="00972F84">
        <w:rPr>
          <w:rFonts w:cstheme="minorHAnsi"/>
          <w:b/>
          <w:szCs w:val="24"/>
        </w:rPr>
        <w:t>Qualifications.</w:t>
      </w:r>
      <w:r w:rsidR="005636C9" w:rsidRPr="00972F84">
        <w:rPr>
          <w:rFonts w:cstheme="minorHAnsi"/>
          <w:b/>
          <w:szCs w:val="24"/>
        </w:rPr>
        <w:t xml:space="preserve"> </w:t>
      </w:r>
      <w:r w:rsidRPr="00972F84">
        <w:rPr>
          <w:rFonts w:cstheme="minorHAnsi"/>
          <w:szCs w:val="24"/>
        </w:rPr>
        <w:t xml:space="preserve">In order to be eligible to hold office or represent the association as a delegate to </w:t>
      </w:r>
      <w:r w:rsidR="009112FC" w:rsidRPr="00972F84">
        <w:rPr>
          <w:rFonts w:cstheme="minorHAnsi"/>
          <w:szCs w:val="24"/>
        </w:rPr>
        <w:t xml:space="preserve">General Convention </w:t>
      </w:r>
      <w:r w:rsidRPr="00972F84">
        <w:rPr>
          <w:rFonts w:cstheme="minorHAnsi"/>
          <w:szCs w:val="24"/>
        </w:rPr>
        <w:t>or Alumnae Panhellenic, a member must be in good standing</w:t>
      </w:r>
      <w:r w:rsidR="00F3055D" w:rsidRPr="00972F84">
        <w:rPr>
          <w:rFonts w:cstheme="minorHAnsi"/>
          <w:szCs w:val="24"/>
        </w:rPr>
        <w:t xml:space="preserve">. </w:t>
      </w:r>
    </w:p>
    <w:p w14:paraId="1E1D2614" w14:textId="77777777" w:rsidR="00B7435D" w:rsidRPr="00972F84" w:rsidRDefault="00B7435D" w:rsidP="00972F84">
      <w:pPr>
        <w:pStyle w:val="ListParagraph"/>
        <w:numPr>
          <w:ilvl w:val="0"/>
          <w:numId w:val="2"/>
        </w:numPr>
        <w:tabs>
          <w:tab w:val="left" w:pos="360"/>
          <w:tab w:val="left" w:pos="720"/>
          <w:tab w:val="left" w:pos="1080"/>
          <w:tab w:val="left" w:pos="1440"/>
          <w:tab w:val="left" w:pos="4003"/>
        </w:tabs>
        <w:rPr>
          <w:rFonts w:cstheme="minorHAnsi"/>
          <w:szCs w:val="24"/>
        </w:rPr>
      </w:pPr>
      <w:r w:rsidRPr="00972F84">
        <w:rPr>
          <w:rFonts w:cstheme="minorHAnsi"/>
          <w:b/>
          <w:szCs w:val="24"/>
        </w:rPr>
        <w:t>Nominating Committee.</w:t>
      </w:r>
      <w:r w:rsidR="005636C9" w:rsidRPr="00972F84">
        <w:rPr>
          <w:rFonts w:cstheme="minorHAnsi"/>
          <w:szCs w:val="24"/>
        </w:rPr>
        <w:t xml:space="preserve"> </w:t>
      </w:r>
      <w:r w:rsidRPr="00972F84">
        <w:rPr>
          <w:rFonts w:cstheme="minorHAnsi"/>
          <w:szCs w:val="24"/>
        </w:rPr>
        <w:t xml:space="preserve">The </w:t>
      </w:r>
      <w:r w:rsidR="009112FC" w:rsidRPr="00972F84">
        <w:rPr>
          <w:rFonts w:cstheme="minorHAnsi"/>
          <w:szCs w:val="24"/>
        </w:rPr>
        <w:t>association President shall appoint the Nominating Committee Chairman. T</w:t>
      </w:r>
      <w:r w:rsidRPr="00972F84">
        <w:rPr>
          <w:rFonts w:cstheme="minorHAnsi"/>
          <w:szCs w:val="24"/>
        </w:rPr>
        <w:t xml:space="preserve">he committee shall be elected by the association members </w:t>
      </w:r>
      <w:r w:rsidR="009112FC" w:rsidRPr="00972F84">
        <w:rPr>
          <w:rFonts w:cstheme="minorHAnsi"/>
          <w:szCs w:val="24"/>
        </w:rPr>
        <w:t xml:space="preserve">or </w:t>
      </w:r>
      <w:r w:rsidRPr="00972F84">
        <w:rPr>
          <w:rFonts w:cstheme="minorHAnsi"/>
          <w:szCs w:val="24"/>
        </w:rPr>
        <w:t>by the Executive Board.</w:t>
      </w:r>
      <w:r w:rsidR="005636C9" w:rsidRPr="00972F84">
        <w:rPr>
          <w:rFonts w:cstheme="minorHAnsi"/>
          <w:szCs w:val="24"/>
        </w:rPr>
        <w:t xml:space="preserve"> </w:t>
      </w:r>
      <w:r w:rsidRPr="00972F84">
        <w:rPr>
          <w:rFonts w:cstheme="minorHAnsi"/>
          <w:szCs w:val="24"/>
        </w:rPr>
        <w:t>The Nominating Committee shall present a report</w:t>
      </w:r>
      <w:r w:rsidR="009112FC" w:rsidRPr="00972F84">
        <w:rPr>
          <w:rFonts w:cstheme="minorHAnsi"/>
          <w:szCs w:val="24"/>
        </w:rPr>
        <w:t xml:space="preserve"> at</w:t>
      </w:r>
      <w:r w:rsidRPr="00972F84">
        <w:rPr>
          <w:rFonts w:cstheme="minorHAnsi"/>
          <w:szCs w:val="24"/>
        </w:rPr>
        <w:t xml:space="preserve"> a meeting,</w:t>
      </w:r>
      <w:r w:rsidR="0066005F" w:rsidRPr="00972F84">
        <w:rPr>
          <w:rFonts w:cstheme="minorHAnsi"/>
          <w:szCs w:val="24"/>
        </w:rPr>
        <w:t xml:space="preserve"> by mail</w:t>
      </w:r>
      <w:r w:rsidRPr="00972F84">
        <w:rPr>
          <w:rFonts w:cstheme="minorHAnsi"/>
          <w:szCs w:val="24"/>
        </w:rPr>
        <w:t xml:space="preserve"> or electronic mailing</w:t>
      </w:r>
      <w:r w:rsidR="0066005F" w:rsidRPr="00972F84">
        <w:rPr>
          <w:rFonts w:cstheme="minorHAnsi"/>
          <w:szCs w:val="24"/>
        </w:rPr>
        <w:t>,</w:t>
      </w:r>
      <w:r w:rsidRPr="00972F84">
        <w:rPr>
          <w:rFonts w:cstheme="minorHAnsi"/>
          <w:szCs w:val="24"/>
        </w:rPr>
        <w:t xml:space="preserve"> no later than one month prior to the election date.</w:t>
      </w:r>
    </w:p>
    <w:p w14:paraId="5F4A8130" w14:textId="6BA7ABC7" w:rsidR="00B7435D" w:rsidRPr="00972F84" w:rsidRDefault="00B7435D" w:rsidP="00972F84">
      <w:pPr>
        <w:pStyle w:val="ListParagraph"/>
        <w:numPr>
          <w:ilvl w:val="0"/>
          <w:numId w:val="2"/>
        </w:numPr>
        <w:tabs>
          <w:tab w:val="left" w:pos="360"/>
          <w:tab w:val="left" w:pos="1080"/>
          <w:tab w:val="left" w:pos="1440"/>
        </w:tabs>
        <w:rPr>
          <w:rFonts w:cstheme="minorHAnsi"/>
          <w:szCs w:val="24"/>
        </w:rPr>
      </w:pPr>
      <w:r w:rsidRPr="00972F84">
        <w:rPr>
          <w:rFonts w:cstheme="minorHAnsi"/>
          <w:b/>
          <w:szCs w:val="24"/>
        </w:rPr>
        <w:t>Election.</w:t>
      </w:r>
      <w:r w:rsidR="005636C9" w:rsidRPr="00972F84">
        <w:rPr>
          <w:rFonts w:cstheme="minorHAnsi"/>
          <w:b/>
          <w:szCs w:val="24"/>
        </w:rPr>
        <w:t xml:space="preserve"> </w:t>
      </w:r>
      <w:r w:rsidRPr="00972F84">
        <w:rPr>
          <w:rFonts w:cstheme="minorHAnsi"/>
          <w:szCs w:val="24"/>
        </w:rPr>
        <w:t>Association officers shall be elected at a regular or special meeting of the association prior to April 30 of each year</w:t>
      </w:r>
      <w:r w:rsidR="00F3055D" w:rsidRPr="00972F84">
        <w:rPr>
          <w:rFonts w:cstheme="minorHAnsi"/>
          <w:szCs w:val="24"/>
        </w:rPr>
        <w:t>.</w:t>
      </w:r>
    </w:p>
    <w:p w14:paraId="484B09EB" w14:textId="10AF7E5D" w:rsidR="00B7435D" w:rsidRPr="00972F84" w:rsidRDefault="00B7435D" w:rsidP="00972F84">
      <w:pPr>
        <w:pStyle w:val="ListParagraph"/>
        <w:numPr>
          <w:ilvl w:val="0"/>
          <w:numId w:val="2"/>
        </w:numPr>
        <w:tabs>
          <w:tab w:val="left" w:pos="360"/>
          <w:tab w:val="left" w:pos="1080"/>
          <w:tab w:val="left" w:pos="1440"/>
        </w:tabs>
        <w:rPr>
          <w:rFonts w:cstheme="minorHAnsi"/>
          <w:spacing w:val="-2"/>
          <w:szCs w:val="24"/>
        </w:rPr>
      </w:pPr>
      <w:r w:rsidRPr="00972F84">
        <w:rPr>
          <w:rFonts w:cstheme="minorHAnsi"/>
          <w:b/>
          <w:spacing w:val="-4"/>
          <w:szCs w:val="24"/>
        </w:rPr>
        <w:t>T</w:t>
      </w:r>
      <w:r w:rsidRPr="00972F84">
        <w:rPr>
          <w:rFonts w:cstheme="minorHAnsi"/>
          <w:b/>
          <w:spacing w:val="-2"/>
          <w:szCs w:val="24"/>
        </w:rPr>
        <w:t>erm of Office.</w:t>
      </w:r>
      <w:r w:rsidR="005636C9" w:rsidRPr="00972F84">
        <w:rPr>
          <w:rFonts w:cstheme="minorHAnsi"/>
          <w:b/>
          <w:spacing w:val="-2"/>
          <w:szCs w:val="24"/>
        </w:rPr>
        <w:t xml:space="preserve"> </w:t>
      </w:r>
      <w:r w:rsidRPr="00972F84">
        <w:rPr>
          <w:rFonts w:cstheme="minorHAnsi"/>
          <w:spacing w:val="-2"/>
          <w:szCs w:val="24"/>
        </w:rPr>
        <w:t>The officers shall take office by July 1 of each year and shall hold office for one year or until their successors are installed</w:t>
      </w:r>
      <w:r w:rsidR="00F3055D" w:rsidRPr="00972F84">
        <w:rPr>
          <w:rFonts w:cstheme="minorHAnsi"/>
          <w:spacing w:val="-2"/>
          <w:szCs w:val="24"/>
        </w:rPr>
        <w:t>.</w:t>
      </w:r>
    </w:p>
    <w:p w14:paraId="5E25CFE4" w14:textId="3DC06EA8" w:rsidR="00822B22" w:rsidRPr="00972F84" w:rsidRDefault="00B7435D" w:rsidP="00972F84">
      <w:pPr>
        <w:pStyle w:val="ListParagraph"/>
        <w:numPr>
          <w:ilvl w:val="0"/>
          <w:numId w:val="2"/>
        </w:numPr>
        <w:tabs>
          <w:tab w:val="left" w:pos="360"/>
          <w:tab w:val="left" w:pos="1080"/>
          <w:tab w:val="left" w:pos="1440"/>
        </w:tabs>
        <w:rPr>
          <w:rFonts w:cstheme="minorHAnsi"/>
          <w:szCs w:val="24"/>
        </w:rPr>
      </w:pPr>
      <w:r w:rsidRPr="00972F84">
        <w:rPr>
          <w:rFonts w:cstheme="minorHAnsi"/>
          <w:b/>
          <w:szCs w:val="24"/>
        </w:rPr>
        <w:t>Vacancies.</w:t>
      </w:r>
      <w:r w:rsidR="005636C9" w:rsidRPr="00972F84">
        <w:rPr>
          <w:rFonts w:cstheme="minorHAnsi"/>
          <w:b/>
          <w:szCs w:val="24"/>
        </w:rPr>
        <w:t xml:space="preserve"> </w:t>
      </w:r>
      <w:r w:rsidRPr="00972F84">
        <w:rPr>
          <w:rFonts w:cstheme="minorHAnsi"/>
          <w:szCs w:val="24"/>
        </w:rPr>
        <w:t>A vacancy in any office shall be filled by a majority vote of the Executive Board</w:t>
      </w:r>
      <w:r w:rsidR="00963E1C" w:rsidRPr="00972F84">
        <w:rPr>
          <w:rFonts w:cstheme="minorHAnsi"/>
          <w:szCs w:val="24"/>
        </w:rPr>
        <w:t>.</w:t>
      </w:r>
    </w:p>
    <w:p w14:paraId="7F9A1086" w14:textId="77777777" w:rsidR="00B7435D" w:rsidRPr="00972F84" w:rsidRDefault="00B7435D" w:rsidP="00972F84">
      <w:pPr>
        <w:contextualSpacing/>
        <w:rPr>
          <w:rFonts w:cstheme="minorHAnsi"/>
          <w:b/>
          <w:szCs w:val="24"/>
        </w:rPr>
      </w:pPr>
      <w:r w:rsidRPr="00972F84">
        <w:rPr>
          <w:rFonts w:cstheme="minorHAnsi"/>
          <w:b/>
          <w:szCs w:val="24"/>
        </w:rPr>
        <w:t>Section 2.</w:t>
      </w:r>
      <w:r w:rsidR="005636C9" w:rsidRPr="00972F84">
        <w:rPr>
          <w:rFonts w:cstheme="minorHAnsi"/>
          <w:b/>
          <w:szCs w:val="24"/>
        </w:rPr>
        <w:t xml:space="preserve"> </w:t>
      </w:r>
      <w:r w:rsidRPr="00972F84">
        <w:rPr>
          <w:rFonts w:cstheme="minorHAnsi"/>
          <w:b/>
          <w:szCs w:val="24"/>
        </w:rPr>
        <w:t>Executive Board.</w:t>
      </w:r>
    </w:p>
    <w:p w14:paraId="5478E808" w14:textId="77777777" w:rsidR="00B7435D" w:rsidRPr="00972F84" w:rsidRDefault="00B7435D" w:rsidP="00972F84">
      <w:pPr>
        <w:pStyle w:val="ListParagraph"/>
        <w:numPr>
          <w:ilvl w:val="0"/>
          <w:numId w:val="3"/>
        </w:numPr>
        <w:tabs>
          <w:tab w:val="left" w:pos="360"/>
          <w:tab w:val="left" w:pos="720"/>
          <w:tab w:val="left" w:pos="1080"/>
          <w:tab w:val="left" w:pos="1440"/>
        </w:tabs>
        <w:rPr>
          <w:rFonts w:cstheme="minorHAnsi"/>
          <w:szCs w:val="24"/>
        </w:rPr>
      </w:pPr>
      <w:r w:rsidRPr="00972F84">
        <w:rPr>
          <w:rFonts w:cstheme="minorHAnsi"/>
          <w:b/>
          <w:szCs w:val="24"/>
        </w:rPr>
        <w:t>Membership.</w:t>
      </w:r>
      <w:r w:rsidR="005636C9" w:rsidRPr="00972F84">
        <w:rPr>
          <w:rFonts w:cstheme="minorHAnsi"/>
          <w:b/>
          <w:szCs w:val="24"/>
        </w:rPr>
        <w:t xml:space="preserve"> </w:t>
      </w:r>
      <w:r w:rsidRPr="00972F84">
        <w:rPr>
          <w:rFonts w:cstheme="minorHAnsi"/>
          <w:szCs w:val="24"/>
        </w:rPr>
        <w:t>The Executive Board shall consist of the officers.</w:t>
      </w:r>
    </w:p>
    <w:p w14:paraId="3D6A5558" w14:textId="77777777" w:rsidR="005636C9" w:rsidRPr="00972F84" w:rsidRDefault="00B7435D" w:rsidP="00972F84">
      <w:pPr>
        <w:pStyle w:val="ListParagraph"/>
        <w:numPr>
          <w:ilvl w:val="0"/>
          <w:numId w:val="3"/>
        </w:numPr>
        <w:tabs>
          <w:tab w:val="left" w:pos="360"/>
          <w:tab w:val="left" w:pos="720"/>
          <w:tab w:val="left" w:pos="1080"/>
          <w:tab w:val="left" w:pos="1440"/>
        </w:tabs>
        <w:rPr>
          <w:rFonts w:cstheme="minorHAnsi"/>
          <w:szCs w:val="24"/>
        </w:rPr>
      </w:pPr>
      <w:r w:rsidRPr="00972F84">
        <w:rPr>
          <w:rFonts w:cstheme="minorHAnsi"/>
          <w:b/>
          <w:szCs w:val="24"/>
        </w:rPr>
        <w:t>Duties.</w:t>
      </w:r>
      <w:r w:rsidR="005636C9" w:rsidRPr="00972F84">
        <w:rPr>
          <w:rFonts w:cstheme="minorHAnsi"/>
          <w:b/>
          <w:szCs w:val="24"/>
        </w:rPr>
        <w:t xml:space="preserve"> </w:t>
      </w:r>
      <w:r w:rsidRPr="00972F84">
        <w:rPr>
          <w:rFonts w:cstheme="minorHAnsi"/>
          <w:szCs w:val="24"/>
        </w:rPr>
        <w:t>The duties of the Executive Board shall be:</w:t>
      </w:r>
    </w:p>
    <w:p w14:paraId="6E38D4BE" w14:textId="77777777" w:rsidR="00822B22" w:rsidRPr="00972F84" w:rsidRDefault="00822B22" w:rsidP="00972F84">
      <w:pPr>
        <w:pStyle w:val="ListParagraph"/>
        <w:numPr>
          <w:ilvl w:val="1"/>
          <w:numId w:val="3"/>
        </w:numPr>
        <w:tabs>
          <w:tab w:val="left" w:pos="360"/>
          <w:tab w:val="left" w:pos="720"/>
          <w:tab w:val="left" w:pos="1080"/>
          <w:tab w:val="left" w:pos="1440"/>
        </w:tabs>
        <w:rPr>
          <w:rFonts w:cstheme="minorHAnsi"/>
          <w:szCs w:val="24"/>
        </w:rPr>
      </w:pPr>
      <w:r w:rsidRPr="00972F84">
        <w:rPr>
          <w:rFonts w:cstheme="minorHAnsi"/>
          <w:bCs/>
          <w:szCs w:val="24"/>
        </w:rPr>
        <w:t>To act in the best interest of the association.</w:t>
      </w:r>
    </w:p>
    <w:p w14:paraId="3358F406" w14:textId="49AD045A" w:rsidR="005636C9" w:rsidRPr="00972F84" w:rsidRDefault="00B7435D" w:rsidP="00972F84">
      <w:pPr>
        <w:pStyle w:val="ListParagraph"/>
        <w:numPr>
          <w:ilvl w:val="1"/>
          <w:numId w:val="3"/>
        </w:numPr>
        <w:tabs>
          <w:tab w:val="left" w:pos="360"/>
          <w:tab w:val="left" w:pos="720"/>
          <w:tab w:val="left" w:pos="1080"/>
          <w:tab w:val="left" w:pos="1440"/>
        </w:tabs>
        <w:rPr>
          <w:rFonts w:cstheme="minorHAnsi"/>
          <w:szCs w:val="24"/>
        </w:rPr>
      </w:pPr>
      <w:r w:rsidRPr="00972F84">
        <w:rPr>
          <w:rFonts w:cstheme="minorHAnsi"/>
          <w:bCs/>
          <w:szCs w:val="24"/>
        </w:rPr>
        <w:t xml:space="preserve">To carry out </w:t>
      </w:r>
      <w:r w:rsidR="00822B22" w:rsidRPr="00972F84">
        <w:rPr>
          <w:rFonts w:cstheme="minorHAnsi"/>
          <w:bCs/>
          <w:szCs w:val="24"/>
        </w:rPr>
        <w:t xml:space="preserve">the </w:t>
      </w:r>
      <w:r w:rsidRPr="00972F84">
        <w:rPr>
          <w:rFonts w:cstheme="minorHAnsi"/>
          <w:bCs/>
          <w:szCs w:val="24"/>
        </w:rPr>
        <w:t xml:space="preserve">duties as defined in alumnae association </w:t>
      </w:r>
      <w:r w:rsidR="00963E1C" w:rsidRPr="00972F84">
        <w:rPr>
          <w:rFonts w:cstheme="minorHAnsi"/>
          <w:bCs/>
          <w:szCs w:val="24"/>
        </w:rPr>
        <w:t>and Fraternity resources.</w:t>
      </w:r>
      <w:r w:rsidRPr="00972F84">
        <w:rPr>
          <w:rFonts w:cstheme="minorHAnsi"/>
          <w:bCs/>
          <w:szCs w:val="24"/>
        </w:rPr>
        <w:t xml:space="preserve"> </w:t>
      </w:r>
    </w:p>
    <w:p w14:paraId="138C4A48" w14:textId="77777777" w:rsidR="00596663" w:rsidRPr="00972F84" w:rsidRDefault="00B7435D" w:rsidP="00972F84">
      <w:pPr>
        <w:pStyle w:val="ListParagraph"/>
        <w:numPr>
          <w:ilvl w:val="1"/>
          <w:numId w:val="3"/>
        </w:numPr>
        <w:tabs>
          <w:tab w:val="left" w:pos="360"/>
          <w:tab w:val="left" w:pos="720"/>
          <w:tab w:val="left" w:pos="1080"/>
          <w:tab w:val="left" w:pos="1440"/>
        </w:tabs>
        <w:rPr>
          <w:rFonts w:cstheme="minorHAnsi"/>
          <w:szCs w:val="24"/>
        </w:rPr>
      </w:pPr>
      <w:r w:rsidRPr="00972F84">
        <w:rPr>
          <w:rFonts w:cstheme="minorHAnsi"/>
          <w:bCs/>
          <w:szCs w:val="24"/>
        </w:rPr>
        <w:t>To represent the association in the interim between meetings</w:t>
      </w:r>
      <w:r w:rsidR="00596663" w:rsidRPr="00972F84">
        <w:rPr>
          <w:rFonts w:cstheme="minorHAnsi"/>
          <w:bCs/>
          <w:szCs w:val="24"/>
        </w:rPr>
        <w:t>.</w:t>
      </w:r>
    </w:p>
    <w:p w14:paraId="769668F6" w14:textId="16651C85" w:rsidR="005636C9" w:rsidRPr="00972F84" w:rsidRDefault="00596663" w:rsidP="00972F84">
      <w:pPr>
        <w:pStyle w:val="ListParagraph"/>
        <w:numPr>
          <w:ilvl w:val="1"/>
          <w:numId w:val="3"/>
        </w:numPr>
        <w:tabs>
          <w:tab w:val="left" w:pos="360"/>
          <w:tab w:val="left" w:pos="720"/>
          <w:tab w:val="left" w:pos="1080"/>
          <w:tab w:val="left" w:pos="1440"/>
        </w:tabs>
        <w:rPr>
          <w:rFonts w:cstheme="minorHAnsi"/>
          <w:szCs w:val="24"/>
        </w:rPr>
      </w:pPr>
      <w:r w:rsidRPr="00972F84">
        <w:rPr>
          <w:rFonts w:cstheme="minorHAnsi"/>
          <w:bCs/>
          <w:szCs w:val="24"/>
        </w:rPr>
        <w:t>To</w:t>
      </w:r>
      <w:r w:rsidR="00B7435D" w:rsidRPr="00972F84">
        <w:rPr>
          <w:rFonts w:cstheme="minorHAnsi"/>
          <w:bCs/>
          <w:szCs w:val="24"/>
        </w:rPr>
        <w:t xml:space="preserve"> vote on any question requiring the action of the association prior to the next meeting or on such matters designated in the </w:t>
      </w:r>
      <w:r w:rsidR="009112FC" w:rsidRPr="00972F84">
        <w:rPr>
          <w:rFonts w:cstheme="minorHAnsi"/>
          <w:bCs/>
          <w:szCs w:val="24"/>
        </w:rPr>
        <w:t xml:space="preserve">alumnae </w:t>
      </w:r>
      <w:r w:rsidR="00B7435D" w:rsidRPr="00972F84">
        <w:rPr>
          <w:rFonts w:cstheme="minorHAnsi"/>
          <w:bCs/>
          <w:szCs w:val="24"/>
        </w:rPr>
        <w:t>association Bylaws.</w:t>
      </w:r>
      <w:r w:rsidRPr="00972F84">
        <w:rPr>
          <w:rFonts w:cstheme="minorHAnsi"/>
          <w:bCs/>
          <w:szCs w:val="24"/>
        </w:rPr>
        <w:t xml:space="preserve"> Any such action shall be reported to the membership.</w:t>
      </w:r>
    </w:p>
    <w:p w14:paraId="03459CF5" w14:textId="77777777" w:rsidR="005636C9" w:rsidRPr="00972F84" w:rsidRDefault="00B7435D" w:rsidP="00972F84">
      <w:pPr>
        <w:pStyle w:val="ListParagraph"/>
        <w:numPr>
          <w:ilvl w:val="1"/>
          <w:numId w:val="3"/>
        </w:numPr>
        <w:tabs>
          <w:tab w:val="left" w:pos="360"/>
          <w:tab w:val="left" w:pos="720"/>
          <w:tab w:val="left" w:pos="1080"/>
          <w:tab w:val="left" w:pos="1440"/>
        </w:tabs>
        <w:rPr>
          <w:rFonts w:cstheme="minorHAnsi"/>
          <w:szCs w:val="24"/>
        </w:rPr>
      </w:pPr>
      <w:r w:rsidRPr="00972F84">
        <w:rPr>
          <w:rFonts w:cstheme="minorHAnsi"/>
          <w:bCs/>
          <w:szCs w:val="24"/>
        </w:rPr>
        <w:t>To administer the finances of the association.</w:t>
      </w:r>
    </w:p>
    <w:p w14:paraId="20A31296" w14:textId="035C3CFC" w:rsidR="005636C9" w:rsidRPr="00972F84" w:rsidRDefault="00B7435D" w:rsidP="00972F84">
      <w:pPr>
        <w:pStyle w:val="ListParagraph"/>
        <w:numPr>
          <w:ilvl w:val="1"/>
          <w:numId w:val="3"/>
        </w:numPr>
        <w:tabs>
          <w:tab w:val="left" w:pos="360"/>
          <w:tab w:val="left" w:pos="720"/>
          <w:tab w:val="left" w:pos="1080"/>
          <w:tab w:val="left" w:pos="1440"/>
        </w:tabs>
        <w:rPr>
          <w:rFonts w:cstheme="minorHAnsi"/>
          <w:szCs w:val="24"/>
        </w:rPr>
      </w:pPr>
      <w:r w:rsidRPr="00972F84">
        <w:rPr>
          <w:rFonts w:cstheme="minorHAnsi"/>
          <w:bCs/>
          <w:szCs w:val="24"/>
        </w:rPr>
        <w:t>To appoint a representative to the local/area Alumnae Panhellenic</w:t>
      </w:r>
      <w:r w:rsidR="00963E1C" w:rsidRPr="00972F84">
        <w:rPr>
          <w:rFonts w:cstheme="minorHAnsi"/>
          <w:bCs/>
          <w:szCs w:val="24"/>
        </w:rPr>
        <w:t xml:space="preserve"> if one exists</w:t>
      </w:r>
      <w:r w:rsidRPr="00972F84">
        <w:rPr>
          <w:rFonts w:cstheme="minorHAnsi"/>
          <w:bCs/>
          <w:szCs w:val="24"/>
        </w:rPr>
        <w:t>.</w:t>
      </w:r>
    </w:p>
    <w:p w14:paraId="544028FD" w14:textId="763D1477" w:rsidR="009743C1" w:rsidRPr="00972F84" w:rsidRDefault="00B7435D" w:rsidP="00972F84">
      <w:pPr>
        <w:pStyle w:val="ListParagraph"/>
        <w:numPr>
          <w:ilvl w:val="1"/>
          <w:numId w:val="3"/>
        </w:numPr>
        <w:tabs>
          <w:tab w:val="left" w:pos="360"/>
          <w:tab w:val="left" w:pos="720"/>
          <w:tab w:val="left" w:pos="1080"/>
          <w:tab w:val="left" w:pos="1440"/>
        </w:tabs>
        <w:rPr>
          <w:rFonts w:cstheme="minorHAnsi"/>
          <w:szCs w:val="24"/>
        </w:rPr>
      </w:pPr>
      <w:r w:rsidRPr="00972F84">
        <w:rPr>
          <w:rFonts w:cstheme="minorHAnsi"/>
          <w:bCs/>
          <w:szCs w:val="24"/>
        </w:rPr>
        <w:t>To have the authority to act for the association in the absence of a quorum at any meeting.</w:t>
      </w:r>
    </w:p>
    <w:p w14:paraId="204720C7" w14:textId="4AA61F91" w:rsidR="00B956A8" w:rsidRPr="00972F84" w:rsidRDefault="00B956A8" w:rsidP="00972F84">
      <w:pPr>
        <w:pStyle w:val="ListParagraph"/>
        <w:numPr>
          <w:ilvl w:val="1"/>
          <w:numId w:val="3"/>
        </w:numPr>
        <w:rPr>
          <w:rFonts w:cstheme="minorHAnsi"/>
          <w:szCs w:val="24"/>
        </w:rPr>
      </w:pPr>
      <w:r w:rsidRPr="00972F84">
        <w:rPr>
          <w:rFonts w:cstheme="minorHAnsi"/>
          <w:szCs w:val="24"/>
        </w:rPr>
        <w:t xml:space="preserve">To review the Fraternity </w:t>
      </w:r>
      <w:r w:rsidRPr="00972F84">
        <w:rPr>
          <w:rFonts w:cstheme="minorHAnsi"/>
          <w:i/>
          <w:iCs/>
          <w:szCs w:val="24"/>
        </w:rPr>
        <w:t>Bylaws</w:t>
      </w:r>
      <w:r w:rsidRPr="00972F84">
        <w:rPr>
          <w:rFonts w:cstheme="minorHAnsi"/>
          <w:szCs w:val="24"/>
        </w:rPr>
        <w:t xml:space="preserve">, </w:t>
      </w:r>
      <w:r w:rsidRPr="00972F84">
        <w:rPr>
          <w:rFonts w:cstheme="minorHAnsi"/>
          <w:i/>
          <w:iCs/>
          <w:szCs w:val="24"/>
        </w:rPr>
        <w:t>Standing Rules</w:t>
      </w:r>
      <w:r w:rsidRPr="00972F84">
        <w:rPr>
          <w:rFonts w:cstheme="minorHAnsi"/>
          <w:szCs w:val="24"/>
        </w:rPr>
        <w:t xml:space="preserve"> and </w:t>
      </w:r>
      <w:r w:rsidRPr="00972F84">
        <w:rPr>
          <w:rFonts w:cstheme="minorHAnsi"/>
          <w:i/>
          <w:iCs/>
          <w:szCs w:val="24"/>
        </w:rPr>
        <w:t>Policies</w:t>
      </w:r>
      <w:r w:rsidRPr="00972F84">
        <w:rPr>
          <w:rFonts w:cstheme="minorHAnsi"/>
          <w:szCs w:val="24"/>
        </w:rPr>
        <w:t xml:space="preserve">, along with the </w:t>
      </w:r>
      <w:r w:rsidR="008E335F">
        <w:rPr>
          <w:rFonts w:cstheme="minorHAnsi"/>
          <w:szCs w:val="24"/>
        </w:rPr>
        <w:t>a</w:t>
      </w:r>
      <w:r w:rsidRPr="00972F84">
        <w:rPr>
          <w:rFonts w:cstheme="minorHAnsi"/>
          <w:szCs w:val="24"/>
        </w:rPr>
        <w:t>ssociation Bylaws and Standing Rules, at the beginning of each term of office.</w:t>
      </w:r>
    </w:p>
    <w:p w14:paraId="063FF1C2" w14:textId="329CECB1" w:rsidR="00B7435D" w:rsidRPr="00972F84" w:rsidRDefault="00B7435D" w:rsidP="00972F84">
      <w:pPr>
        <w:tabs>
          <w:tab w:val="left" w:pos="360"/>
          <w:tab w:val="left" w:pos="720"/>
          <w:tab w:val="left" w:pos="1080"/>
          <w:tab w:val="left" w:pos="1440"/>
        </w:tabs>
        <w:ind w:left="720" w:hanging="720"/>
        <w:contextualSpacing/>
        <w:rPr>
          <w:rFonts w:cstheme="minorHAnsi"/>
          <w:b/>
          <w:szCs w:val="24"/>
          <w:highlight w:val="yellow"/>
        </w:rPr>
      </w:pPr>
      <w:r w:rsidRPr="00972F84">
        <w:rPr>
          <w:rFonts w:cstheme="minorHAnsi"/>
          <w:b/>
          <w:szCs w:val="24"/>
        </w:rPr>
        <w:t>Section 3.</w:t>
      </w:r>
      <w:r w:rsidR="005636C9" w:rsidRPr="00972F84">
        <w:rPr>
          <w:rFonts w:cstheme="minorHAnsi"/>
          <w:b/>
          <w:szCs w:val="24"/>
        </w:rPr>
        <w:t xml:space="preserve"> </w:t>
      </w:r>
      <w:r w:rsidRPr="00972F84">
        <w:rPr>
          <w:rFonts w:cstheme="minorHAnsi"/>
          <w:b/>
          <w:szCs w:val="24"/>
        </w:rPr>
        <w:t>Delegates.</w:t>
      </w:r>
      <w:r w:rsidR="005636C9" w:rsidRPr="00972F84">
        <w:rPr>
          <w:rFonts w:cstheme="minorHAnsi"/>
          <w:b/>
          <w:szCs w:val="24"/>
        </w:rPr>
        <w:t xml:space="preserve"> </w:t>
      </w:r>
      <w:r w:rsidRPr="00972F84">
        <w:rPr>
          <w:rFonts w:cstheme="minorHAnsi"/>
          <w:szCs w:val="24"/>
        </w:rPr>
        <w:t xml:space="preserve">Each association in good standing </w:t>
      </w:r>
      <w:r w:rsidR="004B4637" w:rsidRPr="00972F84">
        <w:rPr>
          <w:rFonts w:cstheme="minorHAnsi"/>
          <w:szCs w:val="24"/>
        </w:rPr>
        <w:t xml:space="preserve">as established by the Fraternity </w:t>
      </w:r>
      <w:r w:rsidRPr="00972F84">
        <w:rPr>
          <w:rFonts w:cstheme="minorHAnsi"/>
          <w:szCs w:val="24"/>
        </w:rPr>
        <w:t>shall be entitled to representation at the General Convention by a delegate in good standing</w:t>
      </w:r>
      <w:r w:rsidR="006C1223" w:rsidRPr="00972F84">
        <w:rPr>
          <w:rFonts w:cstheme="minorHAnsi"/>
          <w:szCs w:val="24"/>
        </w:rPr>
        <w:t xml:space="preserve">. </w:t>
      </w:r>
      <w:r w:rsidRPr="00972F84">
        <w:rPr>
          <w:rFonts w:cstheme="minorHAnsi"/>
          <w:szCs w:val="24"/>
        </w:rPr>
        <w:t xml:space="preserve">The delegate shall be the alumnae association President unless </w:t>
      </w:r>
      <w:r w:rsidR="008E335F">
        <w:rPr>
          <w:rFonts w:cstheme="minorHAnsi"/>
          <w:szCs w:val="24"/>
        </w:rPr>
        <w:t>they are</w:t>
      </w:r>
      <w:r w:rsidRPr="00972F84">
        <w:rPr>
          <w:rFonts w:cstheme="minorHAnsi"/>
          <w:szCs w:val="24"/>
        </w:rPr>
        <w:t xml:space="preserve"> unable to attend. </w:t>
      </w:r>
      <w:r w:rsidR="004B4637" w:rsidRPr="00972F84">
        <w:rPr>
          <w:rFonts w:cstheme="minorHAnsi"/>
          <w:szCs w:val="24"/>
        </w:rPr>
        <w:t>If the President is unable to attend, the Executive Board may appoint another member to attend as the alumnae association representative and vote on behalf of the association.</w:t>
      </w:r>
    </w:p>
    <w:p w14:paraId="5E2A635C" w14:textId="50D9372B" w:rsidR="00B7435D" w:rsidRPr="00972F84" w:rsidRDefault="00B7435D" w:rsidP="00972F84">
      <w:pPr>
        <w:tabs>
          <w:tab w:val="left" w:pos="360"/>
          <w:tab w:val="left" w:pos="720"/>
          <w:tab w:val="left" w:pos="1080"/>
          <w:tab w:val="left" w:pos="1440"/>
        </w:tabs>
        <w:ind w:left="720" w:hanging="720"/>
        <w:contextualSpacing/>
        <w:rPr>
          <w:rFonts w:cstheme="minorHAnsi"/>
          <w:szCs w:val="24"/>
        </w:rPr>
      </w:pPr>
      <w:r w:rsidRPr="00972F84">
        <w:rPr>
          <w:rFonts w:cstheme="minorHAnsi"/>
          <w:b/>
          <w:szCs w:val="24"/>
        </w:rPr>
        <w:t xml:space="preserve">Section </w:t>
      </w:r>
      <w:r w:rsidR="00ED2B02" w:rsidRPr="00972F84">
        <w:rPr>
          <w:rFonts w:cstheme="minorHAnsi"/>
          <w:b/>
          <w:szCs w:val="24"/>
        </w:rPr>
        <w:t>4</w:t>
      </w:r>
      <w:r w:rsidRPr="00972F84">
        <w:rPr>
          <w:rFonts w:cstheme="minorHAnsi"/>
          <w:b/>
          <w:szCs w:val="24"/>
        </w:rPr>
        <w:t>.</w:t>
      </w:r>
      <w:r w:rsidR="005636C9" w:rsidRPr="00972F84">
        <w:rPr>
          <w:rFonts w:cstheme="minorHAnsi"/>
          <w:b/>
          <w:szCs w:val="24"/>
        </w:rPr>
        <w:t xml:space="preserve"> </w:t>
      </w:r>
      <w:r w:rsidRPr="00972F84">
        <w:rPr>
          <w:rFonts w:cstheme="minorHAnsi"/>
          <w:b/>
          <w:szCs w:val="24"/>
        </w:rPr>
        <w:t>Alumnae Panhellenic.</w:t>
      </w:r>
      <w:r w:rsidR="005636C9" w:rsidRPr="00972F84">
        <w:rPr>
          <w:rFonts w:cstheme="minorHAnsi"/>
          <w:b/>
          <w:szCs w:val="24"/>
        </w:rPr>
        <w:t xml:space="preserve"> </w:t>
      </w:r>
      <w:r w:rsidR="004B4637" w:rsidRPr="00972F84">
        <w:rPr>
          <w:rFonts w:cstheme="minorHAnsi"/>
          <w:szCs w:val="24"/>
        </w:rPr>
        <w:t xml:space="preserve">If a local Alumnae Panhellenic Association, which is affiliated with the National Panhellenic Conference, exists, the </w:t>
      </w:r>
      <w:r w:rsidRPr="00972F84">
        <w:rPr>
          <w:rFonts w:cstheme="minorHAnsi"/>
          <w:szCs w:val="24"/>
        </w:rPr>
        <w:t xml:space="preserve">alumnae association shall </w:t>
      </w:r>
      <w:r w:rsidR="004B4637" w:rsidRPr="00972F84">
        <w:rPr>
          <w:rFonts w:cstheme="minorHAnsi"/>
          <w:szCs w:val="24"/>
        </w:rPr>
        <w:t>become</w:t>
      </w:r>
      <w:r w:rsidRPr="00972F84">
        <w:rPr>
          <w:rFonts w:cstheme="minorHAnsi"/>
          <w:szCs w:val="24"/>
        </w:rPr>
        <w:t xml:space="preserve"> a member and </w:t>
      </w:r>
      <w:r w:rsidR="004B4637" w:rsidRPr="00972F84">
        <w:rPr>
          <w:rFonts w:cstheme="minorHAnsi"/>
          <w:szCs w:val="24"/>
        </w:rPr>
        <w:t xml:space="preserve">may </w:t>
      </w:r>
      <w:r w:rsidRPr="00972F84">
        <w:rPr>
          <w:rFonts w:cstheme="minorHAnsi"/>
          <w:szCs w:val="24"/>
        </w:rPr>
        <w:t>send representation to the Alumnae Panhellenic meetings</w:t>
      </w:r>
      <w:r w:rsidR="006C1223" w:rsidRPr="00972F84">
        <w:rPr>
          <w:rFonts w:cstheme="minorHAnsi"/>
          <w:szCs w:val="24"/>
        </w:rPr>
        <w:t>.</w:t>
      </w:r>
    </w:p>
    <w:p w14:paraId="1B32AFFE" w14:textId="15AF8267" w:rsidR="00B7435D" w:rsidRPr="00972F84" w:rsidRDefault="00B7435D" w:rsidP="00972F84">
      <w:pPr>
        <w:tabs>
          <w:tab w:val="left" w:pos="360"/>
          <w:tab w:val="left" w:pos="720"/>
          <w:tab w:val="left" w:pos="1080"/>
          <w:tab w:val="left" w:pos="1440"/>
        </w:tabs>
        <w:ind w:left="720" w:hanging="720"/>
        <w:contextualSpacing/>
        <w:rPr>
          <w:rFonts w:cstheme="minorHAnsi"/>
          <w:szCs w:val="24"/>
        </w:rPr>
      </w:pPr>
      <w:r w:rsidRPr="00972F84">
        <w:rPr>
          <w:rFonts w:cstheme="minorHAnsi"/>
          <w:b/>
          <w:szCs w:val="24"/>
        </w:rPr>
        <w:lastRenderedPageBreak/>
        <w:t xml:space="preserve">Section </w:t>
      </w:r>
      <w:r w:rsidR="00ED2B02" w:rsidRPr="00972F84">
        <w:rPr>
          <w:rFonts w:cstheme="minorHAnsi"/>
          <w:b/>
          <w:szCs w:val="24"/>
        </w:rPr>
        <w:t>5</w:t>
      </w:r>
      <w:r w:rsidRPr="00972F84">
        <w:rPr>
          <w:rFonts w:cstheme="minorHAnsi"/>
          <w:b/>
          <w:szCs w:val="24"/>
        </w:rPr>
        <w:t>.</w:t>
      </w:r>
      <w:r w:rsidR="005636C9" w:rsidRPr="00972F84">
        <w:rPr>
          <w:rFonts w:cstheme="minorHAnsi"/>
          <w:b/>
          <w:szCs w:val="24"/>
        </w:rPr>
        <w:t xml:space="preserve"> </w:t>
      </w:r>
      <w:r w:rsidRPr="00972F84">
        <w:rPr>
          <w:rFonts w:cstheme="minorHAnsi"/>
          <w:b/>
          <w:szCs w:val="24"/>
        </w:rPr>
        <w:t>Archives.</w:t>
      </w:r>
      <w:r w:rsidR="005636C9" w:rsidRPr="00972F84">
        <w:rPr>
          <w:rFonts w:cstheme="minorHAnsi"/>
          <w:b/>
          <w:szCs w:val="24"/>
        </w:rPr>
        <w:t xml:space="preserve"> </w:t>
      </w:r>
      <w:r w:rsidR="006C1223" w:rsidRPr="00972F84">
        <w:rPr>
          <w:rFonts w:cstheme="minorHAnsi"/>
          <w:szCs w:val="24"/>
        </w:rPr>
        <w:t xml:space="preserve">Associations shall maintain the </w:t>
      </w:r>
      <w:r w:rsidR="004C5BF4" w:rsidRPr="00972F84">
        <w:rPr>
          <w:rFonts w:cstheme="minorHAnsi"/>
          <w:szCs w:val="24"/>
        </w:rPr>
        <w:t xml:space="preserve">association’s </w:t>
      </w:r>
      <w:r w:rsidR="006C1223" w:rsidRPr="00972F84">
        <w:rPr>
          <w:rFonts w:cstheme="minorHAnsi"/>
          <w:szCs w:val="24"/>
        </w:rPr>
        <w:t xml:space="preserve">charter, </w:t>
      </w:r>
      <w:r w:rsidR="004C5BF4" w:rsidRPr="00972F84">
        <w:rPr>
          <w:rFonts w:cstheme="minorHAnsi"/>
          <w:szCs w:val="24"/>
        </w:rPr>
        <w:t>Fraternity proprietary material</w:t>
      </w:r>
      <w:r w:rsidR="006C1223" w:rsidRPr="00972F84">
        <w:rPr>
          <w:rFonts w:cstheme="minorHAnsi"/>
          <w:szCs w:val="24"/>
        </w:rPr>
        <w:t xml:space="preserve">, and the records of the association in </w:t>
      </w:r>
      <w:r w:rsidR="004C5BF4" w:rsidRPr="00972F84">
        <w:rPr>
          <w:rFonts w:cstheme="minorHAnsi"/>
          <w:szCs w:val="24"/>
        </w:rPr>
        <w:t xml:space="preserve">its </w:t>
      </w:r>
      <w:r w:rsidR="006C1223" w:rsidRPr="00972F84">
        <w:rPr>
          <w:rFonts w:cstheme="minorHAnsi"/>
          <w:szCs w:val="24"/>
        </w:rPr>
        <w:t>archives.</w:t>
      </w:r>
    </w:p>
    <w:p w14:paraId="02966883" w14:textId="77777777" w:rsidR="00B7435D" w:rsidRPr="00972F84" w:rsidRDefault="00B7435D" w:rsidP="00972F84">
      <w:pPr>
        <w:tabs>
          <w:tab w:val="left" w:pos="360"/>
          <w:tab w:val="left" w:pos="720"/>
          <w:tab w:val="left" w:pos="1080"/>
          <w:tab w:val="left" w:pos="1440"/>
        </w:tabs>
        <w:contextualSpacing/>
        <w:rPr>
          <w:rFonts w:cstheme="minorHAnsi"/>
          <w:szCs w:val="24"/>
        </w:rPr>
      </w:pPr>
    </w:p>
    <w:p w14:paraId="5F3416C5" w14:textId="77777777" w:rsidR="00B7435D" w:rsidRPr="00972F84" w:rsidRDefault="00B7435D" w:rsidP="00972F84">
      <w:pPr>
        <w:contextualSpacing/>
        <w:jc w:val="center"/>
        <w:rPr>
          <w:rFonts w:cstheme="minorHAnsi"/>
          <w:b/>
          <w:szCs w:val="24"/>
        </w:rPr>
      </w:pPr>
      <w:r w:rsidRPr="00972F84">
        <w:rPr>
          <w:rFonts w:cstheme="minorHAnsi"/>
          <w:b/>
          <w:szCs w:val="24"/>
        </w:rPr>
        <w:t>ARTICLE V</w:t>
      </w:r>
    </w:p>
    <w:p w14:paraId="6C5A71B6" w14:textId="0763A255" w:rsidR="00B7435D" w:rsidRPr="00972F84" w:rsidRDefault="00B7435D" w:rsidP="00972F84">
      <w:pPr>
        <w:contextualSpacing/>
        <w:jc w:val="center"/>
        <w:rPr>
          <w:rFonts w:cstheme="minorHAnsi"/>
          <w:b/>
          <w:szCs w:val="24"/>
        </w:rPr>
      </w:pPr>
      <w:r w:rsidRPr="00972F84">
        <w:rPr>
          <w:rFonts w:cstheme="minorHAnsi"/>
          <w:b/>
          <w:szCs w:val="24"/>
        </w:rPr>
        <w:t>MEETINGS</w:t>
      </w:r>
      <w:r w:rsidR="00C72BC8" w:rsidRPr="00972F84">
        <w:rPr>
          <w:rFonts w:cstheme="minorHAnsi"/>
          <w:b/>
          <w:szCs w:val="24"/>
        </w:rPr>
        <w:t xml:space="preserve"> AND COMMUNICATIONS</w:t>
      </w:r>
    </w:p>
    <w:p w14:paraId="64C94468" w14:textId="5A6D69D7" w:rsidR="00B7435D" w:rsidRPr="00972F84" w:rsidRDefault="00B7435D" w:rsidP="00972F84">
      <w:pPr>
        <w:tabs>
          <w:tab w:val="left" w:pos="360"/>
          <w:tab w:val="left" w:pos="720"/>
          <w:tab w:val="left" w:pos="1080"/>
          <w:tab w:val="left" w:pos="1440"/>
          <w:tab w:val="left" w:pos="4003"/>
        </w:tabs>
        <w:ind w:left="720" w:hanging="720"/>
        <w:contextualSpacing/>
        <w:rPr>
          <w:rFonts w:cstheme="minorHAnsi"/>
          <w:szCs w:val="24"/>
        </w:rPr>
      </w:pPr>
      <w:r w:rsidRPr="00972F84">
        <w:rPr>
          <w:rFonts w:cstheme="minorHAnsi"/>
          <w:b/>
          <w:szCs w:val="24"/>
        </w:rPr>
        <w:t>Section 1.</w:t>
      </w:r>
      <w:r w:rsidR="005636C9" w:rsidRPr="00972F84">
        <w:rPr>
          <w:rFonts w:cstheme="minorHAnsi"/>
          <w:b/>
          <w:szCs w:val="24"/>
        </w:rPr>
        <w:t xml:space="preserve"> </w:t>
      </w:r>
      <w:r w:rsidRPr="00972F84">
        <w:rPr>
          <w:rFonts w:cstheme="minorHAnsi"/>
          <w:b/>
          <w:szCs w:val="24"/>
        </w:rPr>
        <w:t>Meetings.</w:t>
      </w:r>
      <w:r w:rsidR="005636C9" w:rsidRPr="00972F84">
        <w:rPr>
          <w:rFonts w:cstheme="minorHAnsi"/>
          <w:b/>
          <w:szCs w:val="24"/>
        </w:rPr>
        <w:t xml:space="preserve"> </w:t>
      </w:r>
      <w:r w:rsidRPr="00972F84">
        <w:rPr>
          <w:rFonts w:cstheme="minorHAnsi"/>
          <w:szCs w:val="24"/>
        </w:rPr>
        <w:t>There shall be at least four meetings of the association held each year.</w:t>
      </w:r>
      <w:r w:rsidR="005636C9" w:rsidRPr="00972F84">
        <w:rPr>
          <w:rFonts w:cstheme="minorHAnsi"/>
          <w:szCs w:val="24"/>
        </w:rPr>
        <w:t xml:space="preserve"> </w:t>
      </w:r>
      <w:r w:rsidRPr="00972F84">
        <w:rPr>
          <w:rFonts w:cstheme="minorHAnsi"/>
          <w:szCs w:val="24"/>
        </w:rPr>
        <w:t xml:space="preserve">In an association </w:t>
      </w:r>
      <w:r w:rsidR="00081453" w:rsidRPr="00972F84">
        <w:rPr>
          <w:rFonts w:cstheme="minorHAnsi"/>
          <w:szCs w:val="24"/>
        </w:rPr>
        <w:t>that include</w:t>
      </w:r>
      <w:r w:rsidR="00053B22" w:rsidRPr="00972F84">
        <w:rPr>
          <w:rFonts w:cstheme="minorHAnsi"/>
          <w:szCs w:val="24"/>
        </w:rPr>
        <w:t>s</w:t>
      </w:r>
      <w:r w:rsidR="00081453" w:rsidRPr="00972F84">
        <w:rPr>
          <w:rFonts w:cstheme="minorHAnsi"/>
          <w:szCs w:val="24"/>
        </w:rPr>
        <w:t xml:space="preserve"> two or more </w:t>
      </w:r>
      <w:r w:rsidRPr="00972F84">
        <w:rPr>
          <w:rFonts w:cstheme="minorHAnsi"/>
          <w:szCs w:val="24"/>
        </w:rPr>
        <w:t>satellite or special interest group</w:t>
      </w:r>
      <w:r w:rsidR="00081453" w:rsidRPr="00972F84">
        <w:rPr>
          <w:rFonts w:cstheme="minorHAnsi"/>
          <w:szCs w:val="24"/>
        </w:rPr>
        <w:t xml:space="preserve"> meeting</w:t>
      </w:r>
      <w:r w:rsidRPr="00972F84">
        <w:rPr>
          <w:rFonts w:cstheme="minorHAnsi"/>
          <w:szCs w:val="24"/>
        </w:rPr>
        <w:t>s, a</w:t>
      </w:r>
      <w:r w:rsidR="00952DB5" w:rsidRPr="00972F84">
        <w:rPr>
          <w:rFonts w:cstheme="minorHAnsi"/>
          <w:szCs w:val="24"/>
        </w:rPr>
        <w:t>t least two of these meetings shall be open to the entire membership.</w:t>
      </w:r>
      <w:r w:rsidRPr="00972F84">
        <w:rPr>
          <w:rFonts w:cstheme="minorHAnsi"/>
          <w:szCs w:val="24"/>
        </w:rPr>
        <w:t xml:space="preserve"> </w:t>
      </w:r>
    </w:p>
    <w:p w14:paraId="785822C4" w14:textId="4931147F" w:rsidR="00F22970" w:rsidRPr="00972F84" w:rsidRDefault="00F22970" w:rsidP="00972F84">
      <w:pPr>
        <w:ind w:left="720" w:hanging="720"/>
        <w:contextualSpacing/>
        <w:outlineLvl w:val="1"/>
        <w:rPr>
          <w:rFonts w:eastAsia="Garamond" w:cstheme="minorHAnsi"/>
          <w:szCs w:val="24"/>
        </w:rPr>
      </w:pPr>
      <w:r w:rsidRPr="00972F84">
        <w:rPr>
          <w:rFonts w:eastAsia="Garamond" w:cstheme="minorHAnsi"/>
          <w:b/>
          <w:szCs w:val="24"/>
        </w:rPr>
        <w:t xml:space="preserve">Section </w:t>
      </w:r>
      <w:r w:rsidR="00596663" w:rsidRPr="00972F84">
        <w:rPr>
          <w:rFonts w:eastAsia="Garamond" w:cstheme="minorHAnsi"/>
          <w:b/>
          <w:szCs w:val="24"/>
        </w:rPr>
        <w:t>2</w:t>
      </w:r>
      <w:r w:rsidRPr="00972F84">
        <w:rPr>
          <w:rFonts w:eastAsia="Garamond" w:cstheme="minorHAnsi"/>
          <w:b/>
          <w:szCs w:val="24"/>
        </w:rPr>
        <w:t>. Electronic Meetings.</w:t>
      </w:r>
      <w:r w:rsidRPr="00972F84">
        <w:rPr>
          <w:rFonts w:eastAsia="Garamond" w:cstheme="minorHAnsi"/>
          <w:szCs w:val="24"/>
        </w:rPr>
        <w:t xml:space="preserve"> The association, all committees and subgroups are authorized to meet through any communications equipment that provides a transmission, including, but not limited to, telephone, telecopy, or any electronic means from which it can be determined that the transmission was authorized by and accurately reflects the intention of the members involved and, with respect to meeting, allows all persons who may attend and participate in the meeting to contemporaneously communicate with each other.</w:t>
      </w:r>
    </w:p>
    <w:p w14:paraId="25DC3204" w14:textId="7AEC2FF0" w:rsidR="00B7435D" w:rsidRPr="00972F84" w:rsidRDefault="00B7435D" w:rsidP="00972F84">
      <w:pPr>
        <w:tabs>
          <w:tab w:val="left" w:pos="360"/>
          <w:tab w:val="left" w:pos="720"/>
          <w:tab w:val="left" w:pos="1080"/>
          <w:tab w:val="left" w:pos="1440"/>
          <w:tab w:val="left" w:pos="4003"/>
        </w:tabs>
        <w:ind w:left="720" w:hanging="720"/>
        <w:contextualSpacing/>
        <w:rPr>
          <w:rFonts w:cstheme="minorHAnsi"/>
          <w:szCs w:val="24"/>
        </w:rPr>
      </w:pPr>
      <w:r w:rsidRPr="00972F84">
        <w:rPr>
          <w:rFonts w:cstheme="minorHAnsi"/>
          <w:b/>
          <w:szCs w:val="24"/>
        </w:rPr>
        <w:t xml:space="preserve">Section </w:t>
      </w:r>
      <w:r w:rsidR="00596663" w:rsidRPr="00972F84">
        <w:rPr>
          <w:rFonts w:cstheme="minorHAnsi"/>
          <w:b/>
          <w:szCs w:val="24"/>
        </w:rPr>
        <w:t>3</w:t>
      </w:r>
      <w:r w:rsidRPr="00972F84">
        <w:rPr>
          <w:rFonts w:cstheme="minorHAnsi"/>
          <w:b/>
          <w:szCs w:val="24"/>
        </w:rPr>
        <w:t>.</w:t>
      </w:r>
      <w:r w:rsidR="005636C9" w:rsidRPr="00972F84">
        <w:rPr>
          <w:rFonts w:cstheme="minorHAnsi"/>
          <w:b/>
          <w:szCs w:val="24"/>
        </w:rPr>
        <w:t xml:space="preserve"> </w:t>
      </w:r>
      <w:r w:rsidRPr="00972F84">
        <w:rPr>
          <w:rFonts w:cstheme="minorHAnsi"/>
          <w:b/>
          <w:szCs w:val="24"/>
        </w:rPr>
        <w:t>Quorum.</w:t>
      </w:r>
      <w:r w:rsidR="005636C9" w:rsidRPr="00972F84">
        <w:rPr>
          <w:rFonts w:cstheme="minorHAnsi"/>
          <w:b/>
          <w:szCs w:val="24"/>
        </w:rPr>
        <w:t xml:space="preserve"> </w:t>
      </w:r>
      <w:r w:rsidRPr="00972F84">
        <w:rPr>
          <w:rFonts w:cstheme="minorHAnsi"/>
          <w:szCs w:val="24"/>
        </w:rPr>
        <w:t>A quorum of the association shall be a majority of the members in good standing attending the meeting.</w:t>
      </w:r>
      <w:r w:rsidR="005636C9" w:rsidRPr="00972F84">
        <w:rPr>
          <w:rFonts w:cstheme="minorHAnsi"/>
          <w:szCs w:val="24"/>
        </w:rPr>
        <w:t xml:space="preserve"> </w:t>
      </w:r>
      <w:r w:rsidRPr="00972F84">
        <w:rPr>
          <w:rFonts w:cstheme="minorHAnsi"/>
          <w:szCs w:val="24"/>
        </w:rPr>
        <w:t>In the absence of a quorum at any regular or special meeting of the association, Executive Board shall have the authority to act for the association</w:t>
      </w:r>
      <w:r w:rsidR="004D742B" w:rsidRPr="00972F84">
        <w:rPr>
          <w:rFonts w:cstheme="minorHAnsi"/>
          <w:szCs w:val="24"/>
        </w:rPr>
        <w:t xml:space="preserve">. </w:t>
      </w:r>
    </w:p>
    <w:p w14:paraId="37DED425" w14:textId="251837EB" w:rsidR="00B84723" w:rsidRPr="00972F84" w:rsidRDefault="00B84723" w:rsidP="00972F84">
      <w:pPr>
        <w:ind w:left="720" w:hanging="720"/>
        <w:contextualSpacing/>
        <w:outlineLvl w:val="1"/>
        <w:rPr>
          <w:rFonts w:cstheme="minorHAnsi"/>
          <w:szCs w:val="24"/>
        </w:rPr>
      </w:pPr>
      <w:r w:rsidRPr="00972F84">
        <w:rPr>
          <w:rFonts w:cstheme="minorHAnsi"/>
          <w:b/>
          <w:szCs w:val="24"/>
        </w:rPr>
        <w:t>Section 4.</w:t>
      </w:r>
      <w:r w:rsidRPr="00972F84">
        <w:rPr>
          <w:rFonts w:cstheme="minorHAnsi"/>
          <w:szCs w:val="24"/>
        </w:rPr>
        <w:t xml:space="preserve"> </w:t>
      </w:r>
      <w:r w:rsidRPr="00972F84">
        <w:rPr>
          <w:rFonts w:cstheme="minorHAnsi"/>
          <w:b/>
          <w:bCs/>
          <w:szCs w:val="24"/>
        </w:rPr>
        <w:t>Voting.</w:t>
      </w:r>
      <w:r w:rsidRPr="00972F84">
        <w:rPr>
          <w:rFonts w:cstheme="minorHAnsi"/>
          <w:szCs w:val="24"/>
        </w:rPr>
        <w:t xml:space="preserve"> A majority of members present at the meeting shall determine all decisions except where otherwise specified. Proxy voting shall not be permitted.</w:t>
      </w:r>
    </w:p>
    <w:p w14:paraId="6FEBA9D9" w14:textId="3F8FEDF1" w:rsidR="001C0391" w:rsidRPr="00972F84" w:rsidRDefault="001C0391" w:rsidP="00972F84">
      <w:pPr>
        <w:ind w:left="720" w:hanging="720"/>
        <w:contextualSpacing/>
        <w:outlineLvl w:val="1"/>
        <w:rPr>
          <w:rFonts w:eastAsia="Garamond" w:cstheme="minorHAnsi"/>
          <w:szCs w:val="24"/>
        </w:rPr>
      </w:pPr>
      <w:r w:rsidRPr="00972F84">
        <w:rPr>
          <w:rFonts w:eastAsia="Garamond" w:cstheme="minorHAnsi"/>
          <w:b/>
          <w:szCs w:val="24"/>
        </w:rPr>
        <w:t xml:space="preserve">Section </w:t>
      </w:r>
      <w:r w:rsidR="00B84723" w:rsidRPr="00972F84">
        <w:rPr>
          <w:rFonts w:eastAsia="Garamond" w:cstheme="minorHAnsi"/>
          <w:b/>
          <w:szCs w:val="24"/>
        </w:rPr>
        <w:t>5</w:t>
      </w:r>
      <w:r w:rsidRPr="00972F84">
        <w:rPr>
          <w:rFonts w:eastAsia="Garamond" w:cstheme="minorHAnsi"/>
          <w:b/>
          <w:szCs w:val="24"/>
        </w:rPr>
        <w:t>. Voting by Ballot.</w:t>
      </w:r>
      <w:r w:rsidRPr="00972F84">
        <w:rPr>
          <w:rFonts w:eastAsia="Garamond" w:cstheme="minorHAnsi"/>
          <w:szCs w:val="24"/>
        </w:rPr>
        <w:t xml:space="preserve"> An anonymous vote conducted through a designated internet meeting service or electronic means such as audience response devices or computer software shall be deemed to be a ballot vote, fulfilling any requirement that a vote be by ballot. </w:t>
      </w:r>
    </w:p>
    <w:p w14:paraId="4B099575" w14:textId="0AF9D849" w:rsidR="00610964" w:rsidRPr="00972F84" w:rsidRDefault="001C0391" w:rsidP="008E335F">
      <w:pPr>
        <w:ind w:left="720" w:hanging="720"/>
        <w:contextualSpacing/>
        <w:outlineLvl w:val="1"/>
        <w:rPr>
          <w:rFonts w:eastAsia="Garamond" w:cstheme="minorHAnsi"/>
          <w:szCs w:val="24"/>
        </w:rPr>
      </w:pPr>
      <w:r w:rsidRPr="00972F84">
        <w:rPr>
          <w:rFonts w:eastAsia="Garamond" w:cstheme="minorHAnsi"/>
          <w:b/>
          <w:szCs w:val="24"/>
        </w:rPr>
        <w:t xml:space="preserve">Section </w:t>
      </w:r>
      <w:r w:rsidR="00B84723" w:rsidRPr="00972F84">
        <w:rPr>
          <w:rFonts w:eastAsia="Garamond" w:cstheme="minorHAnsi"/>
          <w:b/>
          <w:szCs w:val="24"/>
        </w:rPr>
        <w:t>6</w:t>
      </w:r>
      <w:r w:rsidRPr="00972F84">
        <w:rPr>
          <w:rFonts w:eastAsia="Garamond" w:cstheme="minorHAnsi"/>
          <w:b/>
          <w:szCs w:val="24"/>
        </w:rPr>
        <w:t>. Communications.</w:t>
      </w:r>
      <w:r w:rsidRPr="00972F84">
        <w:rPr>
          <w:rFonts w:eastAsia="Garamond" w:cstheme="minorHAnsi"/>
          <w:szCs w:val="24"/>
        </w:rPr>
        <w:t xml:space="preserve"> Unless a member indicates otherwise, all communication required in these bylaws, including required notices, may be sent electronically. </w:t>
      </w:r>
    </w:p>
    <w:p w14:paraId="5123296B" w14:textId="77777777" w:rsidR="001C0391" w:rsidRPr="00972F84" w:rsidRDefault="001C0391" w:rsidP="00972F84">
      <w:pPr>
        <w:contextualSpacing/>
        <w:jc w:val="center"/>
        <w:rPr>
          <w:rFonts w:cstheme="minorHAnsi"/>
          <w:b/>
          <w:szCs w:val="24"/>
        </w:rPr>
      </w:pPr>
    </w:p>
    <w:p w14:paraId="056FE838" w14:textId="1E74703A" w:rsidR="00B7435D" w:rsidRPr="00972F84" w:rsidRDefault="00B7435D" w:rsidP="00972F84">
      <w:pPr>
        <w:contextualSpacing/>
        <w:jc w:val="center"/>
        <w:rPr>
          <w:rFonts w:cstheme="minorHAnsi"/>
          <w:b/>
          <w:szCs w:val="24"/>
        </w:rPr>
      </w:pPr>
      <w:r w:rsidRPr="00972F84">
        <w:rPr>
          <w:rFonts w:cstheme="minorHAnsi"/>
          <w:b/>
          <w:szCs w:val="24"/>
        </w:rPr>
        <w:t>ARTICLE VI</w:t>
      </w:r>
    </w:p>
    <w:p w14:paraId="312C4D8A" w14:textId="6DAC7605" w:rsidR="00B7435D" w:rsidRPr="00972F84" w:rsidRDefault="00004B7E" w:rsidP="00972F84">
      <w:pPr>
        <w:contextualSpacing/>
        <w:jc w:val="center"/>
        <w:rPr>
          <w:rFonts w:cstheme="minorHAnsi"/>
          <w:b/>
          <w:szCs w:val="24"/>
        </w:rPr>
      </w:pPr>
      <w:r w:rsidRPr="00972F84">
        <w:rPr>
          <w:rFonts w:cstheme="minorHAnsi"/>
          <w:b/>
          <w:szCs w:val="24"/>
        </w:rPr>
        <w:t>FINANCES</w:t>
      </w:r>
    </w:p>
    <w:p w14:paraId="0BA76C85" w14:textId="6EBC074B" w:rsidR="00B7435D" w:rsidRPr="00972F84" w:rsidRDefault="00004B7E" w:rsidP="00972F84">
      <w:pPr>
        <w:tabs>
          <w:tab w:val="left" w:pos="90"/>
          <w:tab w:val="left" w:pos="360"/>
          <w:tab w:val="left" w:pos="720"/>
          <w:tab w:val="left" w:pos="1440"/>
          <w:tab w:val="left" w:pos="4003"/>
        </w:tabs>
        <w:ind w:left="720" w:hanging="720"/>
        <w:contextualSpacing/>
        <w:rPr>
          <w:rFonts w:cstheme="minorHAnsi"/>
          <w:szCs w:val="24"/>
        </w:rPr>
      </w:pPr>
      <w:r w:rsidRPr="00972F84">
        <w:rPr>
          <w:rFonts w:cstheme="minorHAnsi"/>
          <w:b/>
          <w:bCs/>
          <w:szCs w:val="24"/>
        </w:rPr>
        <w:t>Section 1. Dues.</w:t>
      </w:r>
      <w:r w:rsidRPr="00972F84">
        <w:rPr>
          <w:rFonts w:cstheme="minorHAnsi"/>
          <w:szCs w:val="24"/>
        </w:rPr>
        <w:t xml:space="preserve"> </w:t>
      </w:r>
      <w:r w:rsidR="00B7435D" w:rsidRPr="00972F84">
        <w:rPr>
          <w:rFonts w:cstheme="minorHAnsi"/>
          <w:szCs w:val="24"/>
        </w:rPr>
        <w:t>The dues of the association shall be esta</w:t>
      </w:r>
      <w:r w:rsidR="00ED2B02" w:rsidRPr="00972F84">
        <w:rPr>
          <w:rFonts w:cstheme="minorHAnsi"/>
          <w:szCs w:val="24"/>
        </w:rPr>
        <w:t xml:space="preserve">blished by a vote of the members. </w:t>
      </w:r>
      <w:r w:rsidR="00B7435D" w:rsidRPr="00972F84">
        <w:rPr>
          <w:rFonts w:cstheme="minorHAnsi"/>
          <w:szCs w:val="24"/>
        </w:rPr>
        <w:t>The fiscal year of the association shall be from July 1 to June 30, inclusive</w:t>
      </w:r>
      <w:r w:rsidR="004D742B" w:rsidRPr="00972F84">
        <w:rPr>
          <w:rFonts w:cstheme="minorHAnsi"/>
          <w:szCs w:val="24"/>
        </w:rPr>
        <w:t xml:space="preserve">. </w:t>
      </w:r>
    </w:p>
    <w:p w14:paraId="4F9AA6B6" w14:textId="1148AD6F" w:rsidR="00004B7E" w:rsidRPr="00972F84" w:rsidRDefault="00004B7E" w:rsidP="00972F84">
      <w:pPr>
        <w:tabs>
          <w:tab w:val="left" w:pos="360"/>
          <w:tab w:val="left" w:pos="720"/>
          <w:tab w:val="left" w:pos="1080"/>
          <w:tab w:val="left" w:pos="1440"/>
          <w:tab w:val="center" w:pos="4003"/>
        </w:tabs>
        <w:ind w:left="720" w:hanging="720"/>
        <w:contextualSpacing/>
        <w:rPr>
          <w:rFonts w:cstheme="minorHAnsi"/>
          <w:szCs w:val="24"/>
        </w:rPr>
      </w:pPr>
      <w:bookmarkStart w:id="1" w:name="_Hlk113045081"/>
      <w:r w:rsidRPr="00972F84">
        <w:rPr>
          <w:rFonts w:cstheme="minorHAnsi"/>
          <w:b/>
          <w:szCs w:val="24"/>
        </w:rPr>
        <w:t xml:space="preserve">Section 2. Philanthropic Funds. </w:t>
      </w:r>
      <w:r w:rsidRPr="00972F84">
        <w:rPr>
          <w:rFonts w:cstheme="minorHAnsi"/>
          <w:szCs w:val="24"/>
        </w:rPr>
        <w:t xml:space="preserve">Disbursement of philanthropic funds shall be voted upon at a regular or special meeting of the association membership and shall be approved by a majority. </w:t>
      </w:r>
    </w:p>
    <w:bookmarkEnd w:id="1"/>
    <w:p w14:paraId="30FAE570" w14:textId="77777777" w:rsidR="00B7435D" w:rsidRPr="00972F84" w:rsidRDefault="00B7435D" w:rsidP="00972F84">
      <w:pPr>
        <w:tabs>
          <w:tab w:val="left" w:pos="360"/>
          <w:tab w:val="left" w:pos="720"/>
          <w:tab w:val="left" w:pos="1080"/>
          <w:tab w:val="left" w:pos="1440"/>
          <w:tab w:val="center" w:pos="4003"/>
        </w:tabs>
        <w:contextualSpacing/>
        <w:rPr>
          <w:rFonts w:cstheme="minorHAnsi"/>
          <w:szCs w:val="24"/>
        </w:rPr>
      </w:pPr>
    </w:p>
    <w:p w14:paraId="2440B93B" w14:textId="4A2B8A03" w:rsidR="00B7435D" w:rsidRPr="00972F84" w:rsidRDefault="00B7435D" w:rsidP="00972F84">
      <w:pPr>
        <w:contextualSpacing/>
        <w:jc w:val="center"/>
        <w:rPr>
          <w:rFonts w:cstheme="minorHAnsi"/>
          <w:b/>
          <w:szCs w:val="24"/>
        </w:rPr>
      </w:pPr>
      <w:r w:rsidRPr="00972F84">
        <w:rPr>
          <w:rFonts w:cstheme="minorHAnsi"/>
          <w:b/>
          <w:szCs w:val="24"/>
        </w:rPr>
        <w:t>ARTICLE VII</w:t>
      </w:r>
    </w:p>
    <w:p w14:paraId="620EC11B" w14:textId="77777777" w:rsidR="00B7435D" w:rsidRPr="00972F84" w:rsidRDefault="00B7435D" w:rsidP="00972F84">
      <w:pPr>
        <w:contextualSpacing/>
        <w:jc w:val="center"/>
        <w:rPr>
          <w:rFonts w:cstheme="minorHAnsi"/>
          <w:b/>
          <w:szCs w:val="24"/>
        </w:rPr>
      </w:pPr>
      <w:r w:rsidRPr="00972F84">
        <w:rPr>
          <w:rFonts w:cstheme="minorHAnsi"/>
          <w:b/>
          <w:szCs w:val="24"/>
        </w:rPr>
        <w:t>COMMITTEES</w:t>
      </w:r>
    </w:p>
    <w:p w14:paraId="6B131D3F" w14:textId="6DBDA32E" w:rsidR="00B7435D" w:rsidRPr="00972F84" w:rsidRDefault="00B7435D" w:rsidP="00972F84">
      <w:pPr>
        <w:tabs>
          <w:tab w:val="left" w:pos="360"/>
          <w:tab w:val="left" w:pos="720"/>
          <w:tab w:val="left" w:pos="1080"/>
          <w:tab w:val="left" w:pos="1440"/>
          <w:tab w:val="left" w:pos="4003"/>
        </w:tabs>
        <w:contextualSpacing/>
        <w:rPr>
          <w:rFonts w:cstheme="minorHAnsi"/>
          <w:szCs w:val="24"/>
        </w:rPr>
      </w:pPr>
      <w:r w:rsidRPr="00972F84">
        <w:rPr>
          <w:rFonts w:cstheme="minorHAnsi"/>
          <w:szCs w:val="24"/>
        </w:rPr>
        <w:t>Committee chairmen shall be appointed by the association President with the recommendation of Executive Board.</w:t>
      </w:r>
    </w:p>
    <w:p w14:paraId="5755DE11" w14:textId="5683682F" w:rsidR="00B7435D" w:rsidRPr="00972F84" w:rsidRDefault="00B7435D" w:rsidP="00972F84">
      <w:pPr>
        <w:tabs>
          <w:tab w:val="left" w:pos="360"/>
          <w:tab w:val="left" w:pos="720"/>
          <w:tab w:val="left" w:pos="1080"/>
          <w:tab w:val="left" w:pos="1440"/>
          <w:tab w:val="left" w:pos="4003"/>
        </w:tabs>
        <w:ind w:left="720" w:hanging="720"/>
        <w:contextualSpacing/>
        <w:rPr>
          <w:rFonts w:cstheme="minorHAnsi"/>
          <w:b/>
          <w:szCs w:val="24"/>
        </w:rPr>
      </w:pPr>
      <w:r w:rsidRPr="00972F84">
        <w:rPr>
          <w:rFonts w:cstheme="minorHAnsi"/>
          <w:b/>
          <w:szCs w:val="24"/>
        </w:rPr>
        <w:t>Section 1.</w:t>
      </w:r>
      <w:r w:rsidR="005636C9" w:rsidRPr="00972F84">
        <w:rPr>
          <w:rFonts w:cstheme="minorHAnsi"/>
          <w:szCs w:val="24"/>
        </w:rPr>
        <w:t xml:space="preserve"> </w:t>
      </w:r>
      <w:r w:rsidRPr="00972F84">
        <w:rPr>
          <w:rFonts w:cstheme="minorHAnsi"/>
          <w:b/>
          <w:szCs w:val="24"/>
        </w:rPr>
        <w:t>Duties.</w:t>
      </w:r>
      <w:r w:rsidR="005636C9" w:rsidRPr="00972F84">
        <w:rPr>
          <w:rFonts w:cstheme="minorHAnsi"/>
          <w:b/>
          <w:szCs w:val="24"/>
        </w:rPr>
        <w:t xml:space="preserve"> </w:t>
      </w:r>
      <w:r w:rsidRPr="00972F84">
        <w:rPr>
          <w:rFonts w:cstheme="minorHAnsi"/>
          <w:szCs w:val="24"/>
        </w:rPr>
        <w:t xml:space="preserve">The duties of committees shall be in accordance with Fraternity </w:t>
      </w:r>
      <w:r w:rsidR="00952DB5" w:rsidRPr="00972F84">
        <w:rPr>
          <w:rFonts w:cstheme="minorHAnsi"/>
          <w:szCs w:val="24"/>
        </w:rPr>
        <w:t xml:space="preserve">and association </w:t>
      </w:r>
      <w:r w:rsidRPr="00972F84">
        <w:rPr>
          <w:rFonts w:cstheme="minorHAnsi"/>
          <w:szCs w:val="24"/>
        </w:rPr>
        <w:t>resources.</w:t>
      </w:r>
    </w:p>
    <w:p w14:paraId="14350679" w14:textId="238CC0F2" w:rsidR="00B7435D" w:rsidRPr="00972F84" w:rsidRDefault="00B7435D" w:rsidP="00972F84">
      <w:pPr>
        <w:tabs>
          <w:tab w:val="left" w:pos="360"/>
          <w:tab w:val="left" w:pos="720"/>
          <w:tab w:val="left" w:pos="1080"/>
          <w:tab w:val="left" w:pos="1440"/>
          <w:tab w:val="left" w:pos="4003"/>
        </w:tabs>
        <w:ind w:left="720" w:hanging="720"/>
        <w:contextualSpacing/>
        <w:rPr>
          <w:rFonts w:cstheme="minorHAnsi"/>
          <w:szCs w:val="24"/>
        </w:rPr>
      </w:pPr>
      <w:r w:rsidRPr="00972F84">
        <w:rPr>
          <w:rFonts w:cstheme="minorHAnsi"/>
          <w:b/>
          <w:szCs w:val="24"/>
        </w:rPr>
        <w:t>Section 2.</w:t>
      </w:r>
      <w:r w:rsidR="005636C9" w:rsidRPr="00972F84">
        <w:rPr>
          <w:rFonts w:cstheme="minorHAnsi"/>
          <w:b/>
          <w:szCs w:val="24"/>
        </w:rPr>
        <w:t xml:space="preserve"> </w:t>
      </w:r>
      <w:r w:rsidRPr="00972F84">
        <w:rPr>
          <w:rFonts w:cstheme="minorHAnsi"/>
          <w:b/>
          <w:szCs w:val="24"/>
        </w:rPr>
        <w:t>Reports.</w:t>
      </w:r>
      <w:r w:rsidR="005636C9" w:rsidRPr="00972F84">
        <w:rPr>
          <w:rFonts w:cstheme="minorHAnsi"/>
          <w:b/>
          <w:szCs w:val="24"/>
        </w:rPr>
        <w:t xml:space="preserve"> </w:t>
      </w:r>
      <w:r w:rsidRPr="00972F84">
        <w:rPr>
          <w:rFonts w:cstheme="minorHAnsi"/>
          <w:szCs w:val="24"/>
        </w:rPr>
        <w:t xml:space="preserve">Officers and committee chairmen shall send reports as requested by </w:t>
      </w:r>
      <w:r w:rsidR="004D742B" w:rsidRPr="00972F84">
        <w:rPr>
          <w:rFonts w:cstheme="minorHAnsi"/>
          <w:szCs w:val="24"/>
        </w:rPr>
        <w:t xml:space="preserve">Kappa Kappa Gamma </w:t>
      </w:r>
      <w:r w:rsidRPr="00972F84">
        <w:rPr>
          <w:rFonts w:cstheme="minorHAnsi"/>
          <w:szCs w:val="24"/>
        </w:rPr>
        <w:t xml:space="preserve">Headquarters, </w:t>
      </w:r>
      <w:r w:rsidR="002663F2" w:rsidRPr="00972F84">
        <w:rPr>
          <w:rFonts w:cstheme="minorHAnsi"/>
          <w:szCs w:val="24"/>
        </w:rPr>
        <w:t>o</w:t>
      </w:r>
      <w:r w:rsidRPr="00972F84">
        <w:rPr>
          <w:rFonts w:cstheme="minorHAnsi"/>
          <w:szCs w:val="24"/>
        </w:rPr>
        <w:t xml:space="preserve">fficers, or committee chairmen in accordance with Fraternity </w:t>
      </w:r>
      <w:r w:rsidR="00952DB5" w:rsidRPr="00972F84">
        <w:rPr>
          <w:rFonts w:cstheme="minorHAnsi"/>
          <w:szCs w:val="24"/>
        </w:rPr>
        <w:t xml:space="preserve">and association </w:t>
      </w:r>
      <w:r w:rsidRPr="00972F84">
        <w:rPr>
          <w:rFonts w:cstheme="minorHAnsi"/>
          <w:szCs w:val="24"/>
        </w:rPr>
        <w:t>resources.</w:t>
      </w:r>
    </w:p>
    <w:p w14:paraId="514610B2" w14:textId="77777777" w:rsidR="00B7435D" w:rsidRPr="00972F84" w:rsidRDefault="00B7435D" w:rsidP="00972F84">
      <w:pPr>
        <w:tabs>
          <w:tab w:val="left" w:pos="360"/>
          <w:tab w:val="left" w:pos="720"/>
          <w:tab w:val="left" w:pos="1080"/>
          <w:tab w:val="left" w:pos="1440"/>
          <w:tab w:val="center" w:pos="4003"/>
        </w:tabs>
        <w:contextualSpacing/>
        <w:rPr>
          <w:rFonts w:cstheme="minorHAnsi"/>
          <w:szCs w:val="24"/>
        </w:rPr>
      </w:pPr>
    </w:p>
    <w:p w14:paraId="07FB541C" w14:textId="2F68CA25" w:rsidR="00B7435D" w:rsidRPr="00972F84" w:rsidRDefault="00B7435D" w:rsidP="00972F84">
      <w:pPr>
        <w:contextualSpacing/>
        <w:jc w:val="center"/>
        <w:rPr>
          <w:rFonts w:cstheme="minorHAnsi"/>
          <w:b/>
          <w:szCs w:val="24"/>
        </w:rPr>
      </w:pPr>
      <w:r w:rsidRPr="00972F84">
        <w:rPr>
          <w:rFonts w:cstheme="minorHAnsi"/>
          <w:b/>
          <w:szCs w:val="24"/>
        </w:rPr>
        <w:t>ARTICLE VIII</w:t>
      </w:r>
    </w:p>
    <w:p w14:paraId="4FD668AC" w14:textId="77777777" w:rsidR="00B7435D" w:rsidRPr="00972F84" w:rsidRDefault="00B7435D" w:rsidP="00972F84">
      <w:pPr>
        <w:contextualSpacing/>
        <w:jc w:val="center"/>
        <w:rPr>
          <w:rFonts w:cstheme="minorHAnsi"/>
          <w:b/>
          <w:szCs w:val="24"/>
        </w:rPr>
      </w:pPr>
      <w:r w:rsidRPr="00972F84">
        <w:rPr>
          <w:rFonts w:cstheme="minorHAnsi"/>
          <w:b/>
          <w:szCs w:val="24"/>
        </w:rPr>
        <w:t>PARLIAMENTARY AUTHORITY</w:t>
      </w:r>
    </w:p>
    <w:p w14:paraId="4873ADA2" w14:textId="439F5129" w:rsidR="00B7435D" w:rsidRPr="00972F84" w:rsidRDefault="00C20F7B" w:rsidP="00972F84">
      <w:pPr>
        <w:tabs>
          <w:tab w:val="left" w:pos="360"/>
          <w:tab w:val="left" w:pos="720"/>
          <w:tab w:val="left" w:pos="1080"/>
          <w:tab w:val="left" w:pos="1440"/>
          <w:tab w:val="center" w:pos="4003"/>
        </w:tabs>
        <w:contextualSpacing/>
        <w:rPr>
          <w:rFonts w:cstheme="minorHAnsi"/>
          <w:szCs w:val="24"/>
        </w:rPr>
      </w:pPr>
      <w:r w:rsidRPr="00972F84">
        <w:rPr>
          <w:rFonts w:cstheme="minorHAnsi"/>
          <w:szCs w:val="24"/>
        </w:rPr>
        <w:t xml:space="preserve">The rules contained in the current edition of </w:t>
      </w:r>
      <w:r w:rsidRPr="00972F84">
        <w:rPr>
          <w:rFonts w:cstheme="minorHAnsi"/>
          <w:i/>
          <w:iCs/>
          <w:szCs w:val="24"/>
        </w:rPr>
        <w:t>Robert’s Rules of Order Newly Revised</w:t>
      </w:r>
      <w:r w:rsidRPr="00972F84">
        <w:rPr>
          <w:rFonts w:cstheme="minorHAnsi"/>
          <w:szCs w:val="24"/>
        </w:rPr>
        <w:t xml:space="preserve"> shall govern the association in all cases to which they are applicable and in which they are not inconsistent with these bylaws and any special rules of order the </w:t>
      </w:r>
      <w:r w:rsidR="00F62CBF" w:rsidRPr="00972F84">
        <w:rPr>
          <w:rFonts w:cstheme="minorHAnsi"/>
          <w:szCs w:val="24"/>
        </w:rPr>
        <w:t xml:space="preserve">association </w:t>
      </w:r>
      <w:r w:rsidRPr="00972F84">
        <w:rPr>
          <w:rFonts w:cstheme="minorHAnsi"/>
          <w:szCs w:val="24"/>
        </w:rPr>
        <w:t>may adopt.</w:t>
      </w:r>
    </w:p>
    <w:p w14:paraId="3ABBC216" w14:textId="77777777" w:rsidR="00F2745A" w:rsidRPr="00972F84" w:rsidRDefault="00F2745A" w:rsidP="00972F84">
      <w:pPr>
        <w:contextualSpacing/>
        <w:jc w:val="center"/>
        <w:rPr>
          <w:rFonts w:cstheme="minorHAnsi"/>
          <w:b/>
          <w:szCs w:val="24"/>
        </w:rPr>
      </w:pPr>
    </w:p>
    <w:p w14:paraId="18D8E936" w14:textId="77EC2E5E" w:rsidR="00B7435D" w:rsidRPr="00972F84" w:rsidRDefault="00B7435D" w:rsidP="00972F84">
      <w:pPr>
        <w:contextualSpacing/>
        <w:jc w:val="center"/>
        <w:rPr>
          <w:rFonts w:cstheme="minorHAnsi"/>
          <w:b/>
          <w:szCs w:val="24"/>
        </w:rPr>
      </w:pPr>
      <w:r w:rsidRPr="00972F84">
        <w:rPr>
          <w:rFonts w:cstheme="minorHAnsi"/>
          <w:b/>
          <w:szCs w:val="24"/>
        </w:rPr>
        <w:t>ARTICLE IX</w:t>
      </w:r>
    </w:p>
    <w:p w14:paraId="5477696C" w14:textId="77777777" w:rsidR="00B7435D" w:rsidRPr="00972F84" w:rsidRDefault="00B7435D" w:rsidP="00972F84">
      <w:pPr>
        <w:contextualSpacing/>
        <w:jc w:val="center"/>
        <w:rPr>
          <w:rFonts w:cstheme="minorHAnsi"/>
          <w:b/>
          <w:szCs w:val="24"/>
        </w:rPr>
      </w:pPr>
      <w:r w:rsidRPr="00972F84">
        <w:rPr>
          <w:rFonts w:cstheme="minorHAnsi"/>
          <w:b/>
          <w:szCs w:val="24"/>
        </w:rPr>
        <w:t>AMENDMENTS</w:t>
      </w:r>
    </w:p>
    <w:p w14:paraId="041445E8" w14:textId="2AC12FF2" w:rsidR="00B7435D" w:rsidRPr="00972F84" w:rsidRDefault="00B7435D" w:rsidP="00972F84">
      <w:pPr>
        <w:tabs>
          <w:tab w:val="left" w:pos="360"/>
          <w:tab w:val="left" w:pos="720"/>
          <w:tab w:val="left" w:pos="1080"/>
          <w:tab w:val="left" w:pos="1440"/>
          <w:tab w:val="center" w:pos="4003"/>
        </w:tabs>
        <w:contextualSpacing/>
        <w:rPr>
          <w:rFonts w:cstheme="minorHAnsi"/>
          <w:szCs w:val="24"/>
        </w:rPr>
      </w:pPr>
      <w:r w:rsidRPr="00972F84">
        <w:rPr>
          <w:rFonts w:cstheme="minorHAnsi"/>
          <w:szCs w:val="24"/>
        </w:rPr>
        <w:t>These</w:t>
      </w:r>
      <w:r w:rsidR="008D4A47" w:rsidRPr="00972F84">
        <w:rPr>
          <w:rFonts w:cstheme="minorHAnsi"/>
          <w:szCs w:val="24"/>
        </w:rPr>
        <w:t xml:space="preserve"> alumnae association</w:t>
      </w:r>
      <w:r w:rsidRPr="00972F84">
        <w:rPr>
          <w:rFonts w:cstheme="minorHAnsi"/>
          <w:szCs w:val="24"/>
        </w:rPr>
        <w:t xml:space="preserve"> Bylaws may be amended at any regular meeting of the association by a two-thirds vote</w:t>
      </w:r>
      <w:r w:rsidRPr="00972F84">
        <w:rPr>
          <w:rFonts w:cstheme="minorHAnsi"/>
          <w:spacing w:val="-4"/>
          <w:szCs w:val="24"/>
        </w:rPr>
        <w:t xml:space="preserve">, provided the amendment has been submitted in writing </w:t>
      </w:r>
      <w:r w:rsidR="0093752E" w:rsidRPr="00972F84">
        <w:rPr>
          <w:rFonts w:cstheme="minorHAnsi"/>
          <w:spacing w:val="-4"/>
          <w:szCs w:val="24"/>
        </w:rPr>
        <w:t>at least two weeks in advance</w:t>
      </w:r>
      <w:r w:rsidRPr="00972F84">
        <w:rPr>
          <w:rFonts w:cstheme="minorHAnsi"/>
          <w:szCs w:val="24"/>
        </w:rPr>
        <w:t xml:space="preserve"> and does not conflict with the Fraternity </w:t>
      </w:r>
      <w:r w:rsidRPr="00972F84">
        <w:rPr>
          <w:rFonts w:cstheme="minorHAnsi"/>
          <w:i/>
          <w:szCs w:val="24"/>
        </w:rPr>
        <w:t>Bylaws, Standing Rules,</w:t>
      </w:r>
      <w:r w:rsidRPr="00972F84">
        <w:rPr>
          <w:rFonts w:cstheme="minorHAnsi"/>
          <w:szCs w:val="24"/>
        </w:rPr>
        <w:t xml:space="preserve"> and </w:t>
      </w:r>
      <w:r w:rsidRPr="00972F84">
        <w:rPr>
          <w:rFonts w:cstheme="minorHAnsi"/>
          <w:i/>
          <w:szCs w:val="24"/>
        </w:rPr>
        <w:t>Policies</w:t>
      </w:r>
      <w:r w:rsidRPr="00972F84">
        <w:rPr>
          <w:rFonts w:cstheme="minorHAnsi"/>
          <w:szCs w:val="24"/>
        </w:rPr>
        <w:t>.</w:t>
      </w:r>
    </w:p>
    <w:p w14:paraId="18CA7774" w14:textId="77777777" w:rsidR="00B7435D" w:rsidRPr="00972F84" w:rsidRDefault="00B7435D" w:rsidP="00972F84">
      <w:pPr>
        <w:tabs>
          <w:tab w:val="left" w:pos="360"/>
          <w:tab w:val="left" w:pos="720"/>
          <w:tab w:val="left" w:pos="1080"/>
          <w:tab w:val="left" w:pos="1440"/>
          <w:tab w:val="center" w:pos="4003"/>
        </w:tabs>
        <w:contextualSpacing/>
        <w:rPr>
          <w:rFonts w:cstheme="minorHAnsi"/>
          <w:szCs w:val="24"/>
        </w:rPr>
      </w:pPr>
    </w:p>
    <w:p w14:paraId="2A554A06" w14:textId="505927E9" w:rsidR="00B7435D" w:rsidRPr="00972F84" w:rsidRDefault="00B7435D" w:rsidP="00972F84">
      <w:pPr>
        <w:contextualSpacing/>
        <w:jc w:val="center"/>
        <w:rPr>
          <w:rFonts w:cstheme="minorHAnsi"/>
          <w:b/>
          <w:szCs w:val="24"/>
        </w:rPr>
      </w:pPr>
      <w:r w:rsidRPr="00972F84">
        <w:rPr>
          <w:rFonts w:cstheme="minorHAnsi"/>
          <w:b/>
          <w:szCs w:val="24"/>
        </w:rPr>
        <w:t>ARTICLE X</w:t>
      </w:r>
    </w:p>
    <w:p w14:paraId="25059A74" w14:textId="77777777" w:rsidR="00B7435D" w:rsidRPr="00972F84" w:rsidRDefault="00B7435D" w:rsidP="00972F84">
      <w:pPr>
        <w:contextualSpacing/>
        <w:jc w:val="center"/>
        <w:rPr>
          <w:rFonts w:cstheme="minorHAnsi"/>
          <w:b/>
          <w:szCs w:val="24"/>
        </w:rPr>
      </w:pPr>
      <w:r w:rsidRPr="00972F84">
        <w:rPr>
          <w:rFonts w:cstheme="minorHAnsi"/>
          <w:b/>
          <w:szCs w:val="24"/>
        </w:rPr>
        <w:t>DISSOLUTION</w:t>
      </w:r>
    </w:p>
    <w:p w14:paraId="49B90E35" w14:textId="61F724DD" w:rsidR="0094728F" w:rsidRPr="00972F84" w:rsidRDefault="00B7435D" w:rsidP="00972F84">
      <w:pPr>
        <w:tabs>
          <w:tab w:val="left" w:pos="360"/>
          <w:tab w:val="left" w:pos="720"/>
          <w:tab w:val="left" w:pos="1080"/>
          <w:tab w:val="left" w:pos="1440"/>
          <w:tab w:val="center" w:pos="4003"/>
        </w:tabs>
        <w:contextualSpacing/>
        <w:rPr>
          <w:rFonts w:cstheme="minorHAnsi"/>
          <w:szCs w:val="24"/>
        </w:rPr>
      </w:pPr>
      <w:r w:rsidRPr="00972F84">
        <w:rPr>
          <w:rFonts w:cstheme="minorHAnsi"/>
          <w:szCs w:val="24"/>
        </w:rPr>
        <w:t xml:space="preserve">Should the association vote to disband, all </w:t>
      </w:r>
      <w:r w:rsidR="00524B5A" w:rsidRPr="00972F84">
        <w:rPr>
          <w:rFonts w:cstheme="minorHAnsi"/>
          <w:szCs w:val="24"/>
        </w:rPr>
        <w:t>remaining financial assets shall be transferred according to the current Fraternity Financial Policies.</w:t>
      </w:r>
    </w:p>
    <w:sectPr w:rsidR="0094728F" w:rsidRPr="00972F84" w:rsidSect="00972F84">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119" w16cex:dateUtc="2023-04-28T14:40:00Z"/>
  <w16cex:commentExtensible w16cex:durableId="26BB9B3F" w16cex:dateUtc="2022-09-02T00:57:00Z"/>
  <w16cex:commentExtensible w16cex:durableId="27D9A146" w16cex:dateUtc="2023-04-06T23:51:00Z"/>
  <w16cex:commentExtensible w16cex:durableId="27F62146" w16cex:dateUtc="2023-04-28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9BE01" w16cid:durableId="27F62119"/>
  <w16cid:commentId w16cid:paraId="6356D9E7" w16cid:durableId="26BB9B3F"/>
  <w16cid:commentId w16cid:paraId="50808C3D" w16cid:durableId="27D9A146"/>
  <w16cid:commentId w16cid:paraId="7B736EA8" w16cid:durableId="27F621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5AAB" w14:textId="77777777" w:rsidR="00923A0D" w:rsidRDefault="00923A0D" w:rsidP="00AA185D">
      <w:r>
        <w:separator/>
      </w:r>
    </w:p>
  </w:endnote>
  <w:endnote w:type="continuationSeparator" w:id="0">
    <w:p w14:paraId="660FDAF8" w14:textId="77777777" w:rsidR="00923A0D" w:rsidRDefault="00923A0D" w:rsidP="00AA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849D" w14:textId="1721BC4E" w:rsidR="00B7435D" w:rsidRDefault="00B743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6F8B">
      <w:rPr>
        <w:rStyle w:val="PageNumber"/>
        <w:noProof/>
      </w:rPr>
      <w:t>2</w:t>
    </w:r>
    <w:r>
      <w:rPr>
        <w:rStyle w:val="PageNumber"/>
      </w:rPr>
      <w:fldChar w:fldCharType="end"/>
    </w:r>
  </w:p>
  <w:p w14:paraId="312F1F27" w14:textId="77777777" w:rsidR="00B7435D" w:rsidRDefault="00B74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108A5" w14:textId="5607A80A" w:rsidR="00B7435D" w:rsidRPr="00972F84" w:rsidRDefault="00CF0358" w:rsidP="00CF0358">
    <w:pPr>
      <w:pStyle w:val="Footer"/>
      <w:tabs>
        <w:tab w:val="clear" w:pos="8640"/>
        <w:tab w:val="right" w:pos="9270"/>
      </w:tabs>
      <w:rPr>
        <w:rFonts w:cstheme="minorHAnsi"/>
      </w:rPr>
    </w:pPr>
    <w:r w:rsidRPr="00972F84">
      <w:rPr>
        <w:rFonts w:cstheme="minorHAnsi"/>
      </w:rPr>
      <w:t>AP-11</w:t>
    </w:r>
    <w:r w:rsidRPr="00972F84">
      <w:rPr>
        <w:rFonts w:cstheme="minorHAnsi"/>
      </w:rPr>
      <w:tab/>
    </w:r>
    <w:r w:rsidR="00327C01" w:rsidRPr="00972F84">
      <w:rPr>
        <w:rFonts w:cstheme="minorHAnsi"/>
      </w:rPr>
      <w:fldChar w:fldCharType="begin"/>
    </w:r>
    <w:r w:rsidR="00327C01" w:rsidRPr="00972F84">
      <w:rPr>
        <w:rFonts w:cstheme="minorHAnsi"/>
      </w:rPr>
      <w:instrText xml:space="preserve"> PAGE  \* Arabic  \* MERGEFORMAT </w:instrText>
    </w:r>
    <w:r w:rsidR="00327C01" w:rsidRPr="00972F84">
      <w:rPr>
        <w:rFonts w:cstheme="minorHAnsi"/>
      </w:rPr>
      <w:fldChar w:fldCharType="separate"/>
    </w:r>
    <w:r w:rsidR="00A536CF">
      <w:rPr>
        <w:rFonts w:cstheme="minorHAnsi"/>
        <w:noProof/>
      </w:rPr>
      <w:t>1</w:t>
    </w:r>
    <w:r w:rsidR="00327C01" w:rsidRPr="00972F84">
      <w:rPr>
        <w:rFonts w:cstheme="minorHAnsi"/>
      </w:rPr>
      <w:fldChar w:fldCharType="end"/>
    </w:r>
    <w:r w:rsidRPr="00972F84">
      <w:rPr>
        <w:rStyle w:val="PageNumber"/>
        <w:rFonts w:cstheme="minorHAnsi"/>
      </w:rPr>
      <w:tab/>
    </w:r>
    <w:r w:rsidR="005C4BED">
      <w:rPr>
        <w:rStyle w:val="PageNumber"/>
        <w:rFonts w:cstheme="minorHAnsi"/>
      </w:rPr>
      <w:t>23.05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143D1" w14:textId="11022102" w:rsidR="00B7435D" w:rsidRPr="00972F84" w:rsidRDefault="00B7435D" w:rsidP="00327C01">
    <w:pPr>
      <w:pStyle w:val="Footer"/>
      <w:tabs>
        <w:tab w:val="clear" w:pos="8640"/>
        <w:tab w:val="right" w:pos="9270"/>
      </w:tabs>
      <w:rPr>
        <w:rFonts w:cstheme="minorHAnsi"/>
      </w:rPr>
    </w:pPr>
    <w:r w:rsidRPr="00972F84">
      <w:rPr>
        <w:rFonts w:cstheme="minorHAnsi"/>
      </w:rPr>
      <w:t>AP-11</w:t>
    </w:r>
    <w:r w:rsidRPr="00972F84">
      <w:rPr>
        <w:rFonts w:cstheme="minorHAnsi"/>
      </w:rPr>
      <w:tab/>
    </w:r>
    <w:r w:rsidR="00327C01" w:rsidRPr="00972F84">
      <w:rPr>
        <w:rFonts w:cstheme="minorHAnsi"/>
      </w:rPr>
      <w:fldChar w:fldCharType="begin"/>
    </w:r>
    <w:r w:rsidR="00327C01" w:rsidRPr="00972F84">
      <w:rPr>
        <w:rFonts w:cstheme="minorHAnsi"/>
      </w:rPr>
      <w:instrText xml:space="preserve"> PAGE  \* Arabic  \* MERGEFORMAT </w:instrText>
    </w:r>
    <w:r w:rsidR="00327C01" w:rsidRPr="00972F84">
      <w:rPr>
        <w:rFonts w:cstheme="minorHAnsi"/>
      </w:rPr>
      <w:fldChar w:fldCharType="separate"/>
    </w:r>
    <w:r w:rsidR="00972F84">
      <w:rPr>
        <w:rFonts w:cstheme="minorHAnsi"/>
        <w:noProof/>
      </w:rPr>
      <w:t>1</w:t>
    </w:r>
    <w:r w:rsidR="00327C01" w:rsidRPr="00972F84">
      <w:rPr>
        <w:rFonts w:cstheme="minorHAnsi"/>
      </w:rPr>
      <w:fldChar w:fldCharType="end"/>
    </w:r>
    <w:r w:rsidR="00CF0358" w:rsidRPr="00972F84">
      <w:rPr>
        <w:rStyle w:val="PageNumber"/>
        <w:rFonts w:cstheme="minorHAnsi"/>
      </w:rPr>
      <w:tab/>
    </w:r>
    <w:r w:rsidR="00972F84">
      <w:rPr>
        <w:rStyle w:val="PageNumber"/>
        <w:rFonts w:cstheme="minorHAnsi"/>
      </w:rPr>
      <w:t>23.04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7CF73" w14:textId="77777777" w:rsidR="00923A0D" w:rsidRDefault="00923A0D" w:rsidP="00AA185D">
      <w:r>
        <w:separator/>
      </w:r>
    </w:p>
  </w:footnote>
  <w:footnote w:type="continuationSeparator" w:id="0">
    <w:p w14:paraId="06B1CD5B" w14:textId="77777777" w:rsidR="00923A0D" w:rsidRDefault="00923A0D" w:rsidP="00AA185D">
      <w:r>
        <w:continuationSeparator/>
      </w:r>
    </w:p>
  </w:footnote>
  <w:footnote w:id="1">
    <w:p w14:paraId="1805008F" w14:textId="46EDE782" w:rsidR="00972F84" w:rsidRDefault="00972F84">
      <w:pPr>
        <w:pStyle w:val="FootnoteText"/>
      </w:pPr>
      <w:r>
        <w:rPr>
          <w:rStyle w:val="FootnoteReference"/>
        </w:rPr>
        <w:footnoteRef/>
      </w:r>
      <w:r>
        <w:t xml:space="preserve"> </w:t>
      </w:r>
      <w:r w:rsidRPr="00972F84">
        <w:t xml:space="preserve">The purpose is governed by Fraternity </w:t>
      </w:r>
      <w:r w:rsidRPr="00972F84">
        <w:rPr>
          <w:i/>
        </w:rPr>
        <w:t>Bylaws</w:t>
      </w:r>
      <w:r w:rsidRPr="00972F84">
        <w:t xml:space="preserve"> and may not be altered.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0F15" w14:textId="77777777" w:rsidR="00972F84" w:rsidRDefault="00972F84" w:rsidP="00972F84">
    <w:pPr>
      <w:pStyle w:val="Header"/>
      <w:jc w:val="right"/>
      <w:rPr>
        <w:rFonts w:asciiTheme="majorHAnsi" w:hAnsiTheme="majorHAnsi"/>
        <w:sz w:val="28"/>
      </w:rPr>
    </w:pPr>
    <w:r w:rsidRPr="00972F84">
      <w:rPr>
        <w:rFonts w:asciiTheme="majorHAnsi" w:hAnsiTheme="majorHAnsi"/>
        <w:noProof/>
        <w:sz w:val="28"/>
      </w:rPr>
      <w:drawing>
        <wp:anchor distT="0" distB="0" distL="114300" distR="114300" simplePos="0" relativeHeight="251660288" behindDoc="1" locked="0" layoutInCell="1" allowOverlap="1" wp14:anchorId="55975EBA" wp14:editId="050C2F13">
          <wp:simplePos x="0" y="0"/>
          <wp:positionH relativeFrom="margin">
            <wp:align>left</wp:align>
          </wp:positionH>
          <wp:positionV relativeFrom="paragraph">
            <wp:posOffset>12700</wp:posOffset>
          </wp:positionV>
          <wp:extent cx="2514600" cy="331163"/>
          <wp:effectExtent l="0" t="0" r="0" b="0"/>
          <wp:wrapTight wrapText="bothSides">
            <wp:wrapPolygon edited="0">
              <wp:start x="0" y="0"/>
              <wp:lineTo x="0" y="19900"/>
              <wp:lineTo x="21436" y="19900"/>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ppa_Logo_HiRes_7200x1525.jpg"/>
                  <pic:cNvPicPr/>
                </pic:nvPicPr>
                <pic:blipFill>
                  <a:blip r:embed="rId1">
                    <a:extLst>
                      <a:ext uri="{28A0092B-C50C-407E-A947-70E740481C1C}">
                        <a14:useLocalDpi xmlns:a14="http://schemas.microsoft.com/office/drawing/2010/main" val="0"/>
                      </a:ext>
                    </a:extLst>
                  </a:blip>
                  <a:stretch>
                    <a:fillRect/>
                  </a:stretch>
                </pic:blipFill>
                <pic:spPr>
                  <a:xfrm>
                    <a:off x="0" y="0"/>
                    <a:ext cx="2514600" cy="331163"/>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 w:val="28"/>
      </w:rPr>
      <w:t xml:space="preserve">MODEL ALUMNAE </w:t>
    </w:r>
  </w:p>
  <w:p w14:paraId="180C5181" w14:textId="77777777" w:rsidR="00972F84" w:rsidRPr="00972F84" w:rsidRDefault="00972F84" w:rsidP="00972F84">
    <w:pPr>
      <w:pStyle w:val="Header"/>
      <w:jc w:val="right"/>
      <w:rPr>
        <w:rFonts w:asciiTheme="majorHAnsi" w:hAnsiTheme="majorHAnsi"/>
        <w:sz w:val="28"/>
      </w:rPr>
    </w:pPr>
    <w:r>
      <w:rPr>
        <w:rFonts w:asciiTheme="majorHAnsi" w:hAnsiTheme="majorHAnsi"/>
        <w:sz w:val="28"/>
      </w:rPr>
      <w:t xml:space="preserve">ASSOCIATION </w:t>
    </w:r>
    <w:r w:rsidRPr="00972F84">
      <w:rPr>
        <w:rFonts w:asciiTheme="majorHAnsi" w:hAnsiTheme="majorHAnsi"/>
        <w:sz w:val="28"/>
      </w:rPr>
      <w:t>BYLAWS</w:t>
    </w:r>
  </w:p>
  <w:p w14:paraId="2B9F702C" w14:textId="77777777" w:rsidR="00972F84" w:rsidRPr="00972F84" w:rsidRDefault="00972F84" w:rsidP="00972F84">
    <w:pPr>
      <w:jc w:val="right"/>
      <w:rPr>
        <w:rFonts w:cstheme="minorHAnsi"/>
        <w:i/>
        <w:iCs/>
      </w:rPr>
    </w:pPr>
    <w:r w:rsidRPr="00972F84">
      <w:rPr>
        <w:rFonts w:cstheme="minorHAnsi"/>
        <w:i/>
        <w:iCs/>
      </w:rPr>
      <w:t>Keep with alumnae association officer materials</w:t>
    </w:r>
  </w:p>
  <w:p w14:paraId="1A8C8404" w14:textId="2740AFB6" w:rsidR="00972F84" w:rsidRDefault="00972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E22A9" w14:textId="6A209AAE" w:rsidR="00972F84" w:rsidRDefault="00972F84" w:rsidP="005636C9">
    <w:pPr>
      <w:pStyle w:val="Header"/>
      <w:jc w:val="right"/>
      <w:rPr>
        <w:rFonts w:asciiTheme="majorHAnsi" w:hAnsiTheme="majorHAnsi"/>
        <w:sz w:val="28"/>
      </w:rPr>
    </w:pPr>
    <w:r w:rsidRPr="00972F84">
      <w:rPr>
        <w:rFonts w:asciiTheme="majorHAnsi" w:hAnsiTheme="majorHAnsi"/>
        <w:noProof/>
        <w:sz w:val="28"/>
      </w:rPr>
      <w:drawing>
        <wp:anchor distT="0" distB="0" distL="114300" distR="114300" simplePos="0" relativeHeight="251658240" behindDoc="1" locked="0" layoutInCell="1" allowOverlap="1" wp14:anchorId="7C44CC00" wp14:editId="24B85DCE">
          <wp:simplePos x="0" y="0"/>
          <wp:positionH relativeFrom="margin">
            <wp:align>left</wp:align>
          </wp:positionH>
          <wp:positionV relativeFrom="paragraph">
            <wp:posOffset>12700</wp:posOffset>
          </wp:positionV>
          <wp:extent cx="2514600" cy="331163"/>
          <wp:effectExtent l="0" t="0" r="0" b="0"/>
          <wp:wrapTight wrapText="bothSides">
            <wp:wrapPolygon edited="0">
              <wp:start x="0" y="0"/>
              <wp:lineTo x="0" y="19900"/>
              <wp:lineTo x="21436" y="19900"/>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ppa_Logo_HiRes_7200x1525.jpg"/>
                  <pic:cNvPicPr/>
                </pic:nvPicPr>
                <pic:blipFill>
                  <a:blip r:embed="rId1">
                    <a:extLst>
                      <a:ext uri="{28A0092B-C50C-407E-A947-70E740481C1C}">
                        <a14:useLocalDpi xmlns:a14="http://schemas.microsoft.com/office/drawing/2010/main" val="0"/>
                      </a:ext>
                    </a:extLst>
                  </a:blip>
                  <a:stretch>
                    <a:fillRect/>
                  </a:stretch>
                </pic:blipFill>
                <pic:spPr>
                  <a:xfrm>
                    <a:off x="0" y="0"/>
                    <a:ext cx="2514600" cy="331163"/>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sz w:val="28"/>
      </w:rPr>
      <w:t xml:space="preserve">MODEL ALUMNAE </w:t>
    </w:r>
  </w:p>
  <w:p w14:paraId="6DDD7427" w14:textId="33374360" w:rsidR="00B7435D" w:rsidRPr="00972F84" w:rsidRDefault="00972F84" w:rsidP="005636C9">
    <w:pPr>
      <w:pStyle w:val="Header"/>
      <w:jc w:val="right"/>
      <w:rPr>
        <w:rFonts w:asciiTheme="majorHAnsi" w:hAnsiTheme="majorHAnsi"/>
        <w:sz w:val="28"/>
      </w:rPr>
    </w:pPr>
    <w:r>
      <w:rPr>
        <w:rFonts w:asciiTheme="majorHAnsi" w:hAnsiTheme="majorHAnsi"/>
        <w:sz w:val="28"/>
      </w:rPr>
      <w:t xml:space="preserve">ASSOCIATION </w:t>
    </w:r>
    <w:r w:rsidR="005636C9" w:rsidRPr="00972F84">
      <w:rPr>
        <w:rFonts w:asciiTheme="majorHAnsi" w:hAnsiTheme="majorHAnsi"/>
        <w:sz w:val="28"/>
      </w:rPr>
      <w:t>BYLAWS</w:t>
    </w:r>
  </w:p>
  <w:p w14:paraId="63BDF088" w14:textId="3C1F185D" w:rsidR="00C77C01" w:rsidRPr="00972F84" w:rsidRDefault="004B7787" w:rsidP="00C77C01">
    <w:pPr>
      <w:jc w:val="right"/>
      <w:rPr>
        <w:rFonts w:cstheme="minorHAnsi"/>
        <w:i/>
        <w:iCs/>
      </w:rPr>
    </w:pPr>
    <w:r w:rsidRPr="00972F84">
      <w:rPr>
        <w:rFonts w:cstheme="minorHAnsi"/>
        <w:i/>
        <w:iCs/>
      </w:rPr>
      <w:t>Keep with alumnae association officer materials</w:t>
    </w:r>
  </w:p>
  <w:p w14:paraId="0FF66F92" w14:textId="77777777" w:rsidR="00972F84" w:rsidRPr="00972F84" w:rsidRDefault="00972F84" w:rsidP="00C77C01">
    <w:pPr>
      <w:jc w:val="right"/>
      <w:rPr>
        <w:rFonts w:cstheme="minorHAns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175"/>
    <w:multiLevelType w:val="hybridMultilevel"/>
    <w:tmpl w:val="C31EFF8E"/>
    <w:lvl w:ilvl="0" w:tplc="749AA9C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52984"/>
    <w:multiLevelType w:val="hybridMultilevel"/>
    <w:tmpl w:val="5FFE0FE0"/>
    <w:lvl w:ilvl="0" w:tplc="D59EC58C">
      <w:start w:val="1"/>
      <w:numFmt w:val="upperLetter"/>
      <w:lvlText w:val="%1."/>
      <w:lvlJc w:val="left"/>
      <w:pPr>
        <w:ind w:left="720" w:hanging="360"/>
      </w:pPr>
      <w:rPr>
        <w:b/>
      </w:rPr>
    </w:lvl>
    <w:lvl w:ilvl="1" w:tplc="3F24BD1C">
      <w:start w:val="1"/>
      <w:numFmt w:val="decimal"/>
      <w:lvlText w:val="%2."/>
      <w:lvlJc w:val="center"/>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238F0"/>
    <w:multiLevelType w:val="multilevel"/>
    <w:tmpl w:val="1E6E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5974E0"/>
    <w:multiLevelType w:val="hybridMultilevel"/>
    <w:tmpl w:val="175EE22E"/>
    <w:lvl w:ilvl="0" w:tplc="D7D228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F5"/>
    <w:rsid w:val="00004B7E"/>
    <w:rsid w:val="000078B7"/>
    <w:rsid w:val="000177F2"/>
    <w:rsid w:val="000525AA"/>
    <w:rsid w:val="00053B22"/>
    <w:rsid w:val="00056651"/>
    <w:rsid w:val="00081453"/>
    <w:rsid w:val="00086474"/>
    <w:rsid w:val="000873B6"/>
    <w:rsid w:val="000C7F73"/>
    <w:rsid w:val="0011154E"/>
    <w:rsid w:val="00131EB5"/>
    <w:rsid w:val="001744DA"/>
    <w:rsid w:val="0017503C"/>
    <w:rsid w:val="00177802"/>
    <w:rsid w:val="001A13B2"/>
    <w:rsid w:val="001C0391"/>
    <w:rsid w:val="001C03DE"/>
    <w:rsid w:val="001D6039"/>
    <w:rsid w:val="001F01FA"/>
    <w:rsid w:val="00205CF3"/>
    <w:rsid w:val="00253A85"/>
    <w:rsid w:val="00261F67"/>
    <w:rsid w:val="002663F2"/>
    <w:rsid w:val="002A308F"/>
    <w:rsid w:val="002A6349"/>
    <w:rsid w:val="002A6A60"/>
    <w:rsid w:val="002A6DBB"/>
    <w:rsid w:val="002A6FF4"/>
    <w:rsid w:val="002B1342"/>
    <w:rsid w:val="002E0459"/>
    <w:rsid w:val="002F4C6C"/>
    <w:rsid w:val="00327C01"/>
    <w:rsid w:val="00331F1D"/>
    <w:rsid w:val="003329F5"/>
    <w:rsid w:val="00333BA6"/>
    <w:rsid w:val="0035625C"/>
    <w:rsid w:val="00367A11"/>
    <w:rsid w:val="003A142F"/>
    <w:rsid w:val="00430A66"/>
    <w:rsid w:val="00477156"/>
    <w:rsid w:val="004977E6"/>
    <w:rsid w:val="004A158A"/>
    <w:rsid w:val="004B4637"/>
    <w:rsid w:val="004B7787"/>
    <w:rsid w:val="004C5BF4"/>
    <w:rsid w:val="004D742B"/>
    <w:rsid w:val="004E2BA3"/>
    <w:rsid w:val="004E56C3"/>
    <w:rsid w:val="004F096B"/>
    <w:rsid w:val="0050197B"/>
    <w:rsid w:val="00524A71"/>
    <w:rsid w:val="00524B5A"/>
    <w:rsid w:val="00535A87"/>
    <w:rsid w:val="00553B58"/>
    <w:rsid w:val="005636C9"/>
    <w:rsid w:val="00567028"/>
    <w:rsid w:val="00570808"/>
    <w:rsid w:val="005746E5"/>
    <w:rsid w:val="00596663"/>
    <w:rsid w:val="005A2C84"/>
    <w:rsid w:val="005C4BED"/>
    <w:rsid w:val="005D1A20"/>
    <w:rsid w:val="00610964"/>
    <w:rsid w:val="006142F7"/>
    <w:rsid w:val="0063779B"/>
    <w:rsid w:val="0066005F"/>
    <w:rsid w:val="00685F5F"/>
    <w:rsid w:val="00691EF5"/>
    <w:rsid w:val="006B720A"/>
    <w:rsid w:val="006C1223"/>
    <w:rsid w:val="00714ED3"/>
    <w:rsid w:val="00754A80"/>
    <w:rsid w:val="00763922"/>
    <w:rsid w:val="00772980"/>
    <w:rsid w:val="007A6D81"/>
    <w:rsid w:val="007B6F9A"/>
    <w:rsid w:val="00822B22"/>
    <w:rsid w:val="00893EA1"/>
    <w:rsid w:val="008D4A47"/>
    <w:rsid w:val="008E335F"/>
    <w:rsid w:val="0090720D"/>
    <w:rsid w:val="009112FC"/>
    <w:rsid w:val="0091354C"/>
    <w:rsid w:val="00923A0D"/>
    <w:rsid w:val="00927973"/>
    <w:rsid w:val="0093752E"/>
    <w:rsid w:val="0094728F"/>
    <w:rsid w:val="00952DB5"/>
    <w:rsid w:val="00963E1C"/>
    <w:rsid w:val="009648AE"/>
    <w:rsid w:val="0096715C"/>
    <w:rsid w:val="00971436"/>
    <w:rsid w:val="00972F84"/>
    <w:rsid w:val="009743C1"/>
    <w:rsid w:val="00987FA5"/>
    <w:rsid w:val="00997268"/>
    <w:rsid w:val="009A1458"/>
    <w:rsid w:val="009F0341"/>
    <w:rsid w:val="009F318A"/>
    <w:rsid w:val="009F64B7"/>
    <w:rsid w:val="00A00756"/>
    <w:rsid w:val="00A323D4"/>
    <w:rsid w:val="00A47EB1"/>
    <w:rsid w:val="00A536CF"/>
    <w:rsid w:val="00A61369"/>
    <w:rsid w:val="00A86A33"/>
    <w:rsid w:val="00AA185D"/>
    <w:rsid w:val="00AC1525"/>
    <w:rsid w:val="00AC3C0B"/>
    <w:rsid w:val="00B2104E"/>
    <w:rsid w:val="00B268D3"/>
    <w:rsid w:val="00B26F8B"/>
    <w:rsid w:val="00B315E8"/>
    <w:rsid w:val="00B56AD3"/>
    <w:rsid w:val="00B60AA7"/>
    <w:rsid w:val="00B7435D"/>
    <w:rsid w:val="00B84723"/>
    <w:rsid w:val="00B956A8"/>
    <w:rsid w:val="00BA4798"/>
    <w:rsid w:val="00BA4E74"/>
    <w:rsid w:val="00BA7E8E"/>
    <w:rsid w:val="00BC1847"/>
    <w:rsid w:val="00BC1A89"/>
    <w:rsid w:val="00BE2C7F"/>
    <w:rsid w:val="00BF0C57"/>
    <w:rsid w:val="00C0495D"/>
    <w:rsid w:val="00C06F38"/>
    <w:rsid w:val="00C10784"/>
    <w:rsid w:val="00C12922"/>
    <w:rsid w:val="00C20F7B"/>
    <w:rsid w:val="00C50F10"/>
    <w:rsid w:val="00C54409"/>
    <w:rsid w:val="00C72BC8"/>
    <w:rsid w:val="00C77227"/>
    <w:rsid w:val="00C77C01"/>
    <w:rsid w:val="00CA1145"/>
    <w:rsid w:val="00CA6649"/>
    <w:rsid w:val="00CD3F78"/>
    <w:rsid w:val="00CF0358"/>
    <w:rsid w:val="00CF3764"/>
    <w:rsid w:val="00D00E1B"/>
    <w:rsid w:val="00D26E93"/>
    <w:rsid w:val="00D32EAE"/>
    <w:rsid w:val="00D71BE4"/>
    <w:rsid w:val="00DB7D6E"/>
    <w:rsid w:val="00DC38FE"/>
    <w:rsid w:val="00DC61BE"/>
    <w:rsid w:val="00DC625E"/>
    <w:rsid w:val="00DE7B3A"/>
    <w:rsid w:val="00DF1BC7"/>
    <w:rsid w:val="00E0300C"/>
    <w:rsid w:val="00E035A3"/>
    <w:rsid w:val="00E83D62"/>
    <w:rsid w:val="00EA50C2"/>
    <w:rsid w:val="00EA6D33"/>
    <w:rsid w:val="00EC1DB0"/>
    <w:rsid w:val="00ED2B02"/>
    <w:rsid w:val="00ED2DFE"/>
    <w:rsid w:val="00ED5A5D"/>
    <w:rsid w:val="00EE571B"/>
    <w:rsid w:val="00EF5E3B"/>
    <w:rsid w:val="00F201E7"/>
    <w:rsid w:val="00F22970"/>
    <w:rsid w:val="00F2745A"/>
    <w:rsid w:val="00F3055D"/>
    <w:rsid w:val="00F325B9"/>
    <w:rsid w:val="00F32961"/>
    <w:rsid w:val="00F62CBF"/>
    <w:rsid w:val="00F64615"/>
    <w:rsid w:val="00F82FCA"/>
    <w:rsid w:val="00FA70EB"/>
    <w:rsid w:val="00FE5600"/>
    <w:rsid w:val="00FF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02D515"/>
  <w15:docId w15:val="{A1A43AAC-1232-43B3-8719-2B6733EB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F84"/>
    <w:rPr>
      <w:rFonts w:asciiTheme="minorHAnsi" w:hAnsiTheme="minorHAnsi"/>
      <w:sz w:val="24"/>
    </w:rPr>
  </w:style>
  <w:style w:type="paragraph" w:styleId="Heading1">
    <w:name w:val="heading 1"/>
    <w:basedOn w:val="Normal"/>
    <w:next w:val="Normal"/>
    <w:link w:val="Heading1Char"/>
    <w:uiPriority w:val="99"/>
    <w:qFormat/>
    <w:rsid w:val="009F318A"/>
    <w:pPr>
      <w:keepNext/>
      <w:tabs>
        <w:tab w:val="center" w:pos="4003"/>
      </w:tabs>
      <w:spacing w:line="240" w:lineRule="atLeast"/>
      <w:outlineLvl w:val="0"/>
    </w:pPr>
    <w:rPr>
      <w:rFonts w:ascii="Times New Roman" w:hAnsi="Times New Roman"/>
      <w:b/>
    </w:rPr>
  </w:style>
  <w:style w:type="paragraph" w:styleId="Heading2">
    <w:name w:val="heading 2"/>
    <w:basedOn w:val="Normal"/>
    <w:next w:val="Normal"/>
    <w:link w:val="Heading2Char"/>
    <w:uiPriority w:val="99"/>
    <w:qFormat/>
    <w:rsid w:val="009F318A"/>
    <w:pPr>
      <w:keepNext/>
      <w:tabs>
        <w:tab w:val="left" w:pos="360"/>
        <w:tab w:val="left" w:pos="720"/>
        <w:tab w:val="left" w:pos="1080"/>
        <w:tab w:val="left" w:pos="1440"/>
        <w:tab w:val="center" w:pos="4003"/>
      </w:tabs>
      <w:spacing w:line="240" w:lineRule="atLeas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F318A"/>
    <w:rPr>
      <w:rFonts w:ascii="Calibri" w:hAnsi="Calibri" w:cs="Times New Roman"/>
      <w:b/>
      <w:bCs/>
      <w:kern w:val="32"/>
      <w:sz w:val="32"/>
    </w:rPr>
  </w:style>
  <w:style w:type="character" w:customStyle="1" w:styleId="Heading2Char">
    <w:name w:val="Heading 2 Char"/>
    <w:link w:val="Heading2"/>
    <w:uiPriority w:val="99"/>
    <w:semiHidden/>
    <w:locked/>
    <w:rsid w:val="009F318A"/>
    <w:rPr>
      <w:rFonts w:ascii="Calibri" w:hAnsi="Calibri" w:cs="Times New Roman"/>
      <w:b/>
      <w:bCs/>
      <w:i/>
      <w:iCs/>
      <w:sz w:val="28"/>
    </w:rPr>
  </w:style>
  <w:style w:type="paragraph" w:styleId="Header">
    <w:name w:val="header"/>
    <w:basedOn w:val="Normal"/>
    <w:link w:val="HeaderChar"/>
    <w:uiPriority w:val="99"/>
    <w:rsid w:val="009F318A"/>
    <w:pPr>
      <w:tabs>
        <w:tab w:val="center" w:pos="4320"/>
        <w:tab w:val="right" w:pos="8640"/>
      </w:tabs>
    </w:pPr>
  </w:style>
  <w:style w:type="character" w:customStyle="1" w:styleId="HeaderChar">
    <w:name w:val="Header Char"/>
    <w:link w:val="Header"/>
    <w:uiPriority w:val="99"/>
    <w:semiHidden/>
    <w:locked/>
    <w:rsid w:val="009F318A"/>
    <w:rPr>
      <w:rFonts w:eastAsia="Times New Roman" w:cs="Times New Roman"/>
      <w:sz w:val="24"/>
    </w:rPr>
  </w:style>
  <w:style w:type="paragraph" w:styleId="Footer">
    <w:name w:val="footer"/>
    <w:basedOn w:val="Normal"/>
    <w:link w:val="FooterChar"/>
    <w:uiPriority w:val="99"/>
    <w:rsid w:val="009F318A"/>
    <w:pPr>
      <w:tabs>
        <w:tab w:val="center" w:pos="4320"/>
        <w:tab w:val="right" w:pos="8640"/>
      </w:tabs>
    </w:pPr>
  </w:style>
  <w:style w:type="character" w:customStyle="1" w:styleId="FooterChar">
    <w:name w:val="Footer Char"/>
    <w:link w:val="Footer"/>
    <w:uiPriority w:val="99"/>
    <w:semiHidden/>
    <w:locked/>
    <w:rsid w:val="009F318A"/>
    <w:rPr>
      <w:rFonts w:eastAsia="Times New Roman" w:cs="Times New Roman"/>
      <w:sz w:val="24"/>
    </w:rPr>
  </w:style>
  <w:style w:type="character" w:styleId="PageNumber">
    <w:name w:val="page number"/>
    <w:uiPriority w:val="99"/>
    <w:rsid w:val="009F318A"/>
    <w:rPr>
      <w:rFonts w:cs="Times New Roman"/>
    </w:rPr>
  </w:style>
  <w:style w:type="paragraph" w:styleId="BodyTextIndent">
    <w:name w:val="Body Text Indent"/>
    <w:basedOn w:val="Normal"/>
    <w:link w:val="BodyTextIndentChar"/>
    <w:uiPriority w:val="99"/>
    <w:rsid w:val="009F318A"/>
    <w:pPr>
      <w:tabs>
        <w:tab w:val="left" w:pos="1440"/>
      </w:tabs>
      <w:spacing w:after="160" w:line="240" w:lineRule="atLeast"/>
      <w:ind w:left="1440" w:hanging="360"/>
    </w:pPr>
    <w:rPr>
      <w:rFonts w:ascii="Times New Roman" w:hAnsi="Times New Roman"/>
    </w:rPr>
  </w:style>
  <w:style w:type="character" w:customStyle="1" w:styleId="BodyTextIndentChar">
    <w:name w:val="Body Text Indent Char"/>
    <w:link w:val="BodyTextIndent"/>
    <w:uiPriority w:val="99"/>
    <w:semiHidden/>
    <w:locked/>
    <w:rsid w:val="009F318A"/>
    <w:rPr>
      <w:rFonts w:eastAsia="Times New Roman" w:cs="Times New Roman"/>
      <w:sz w:val="24"/>
    </w:rPr>
  </w:style>
  <w:style w:type="paragraph" w:styleId="BalloonText">
    <w:name w:val="Balloon Text"/>
    <w:basedOn w:val="Normal"/>
    <w:link w:val="BalloonTextChar"/>
    <w:uiPriority w:val="99"/>
    <w:semiHidden/>
    <w:rsid w:val="009F318A"/>
    <w:rPr>
      <w:rFonts w:ascii="Tahoma" w:hAnsi="Tahoma" w:cs="Tahoma"/>
      <w:sz w:val="16"/>
      <w:szCs w:val="16"/>
    </w:rPr>
  </w:style>
  <w:style w:type="character" w:customStyle="1" w:styleId="BalloonTextChar">
    <w:name w:val="Balloon Text Char"/>
    <w:link w:val="BalloonText"/>
    <w:uiPriority w:val="99"/>
    <w:semiHidden/>
    <w:locked/>
    <w:rsid w:val="009F318A"/>
    <w:rPr>
      <w:rFonts w:ascii="Lucida Grande" w:hAnsi="Lucida Grande" w:cs="Times New Roman"/>
      <w:sz w:val="18"/>
    </w:rPr>
  </w:style>
  <w:style w:type="paragraph" w:styleId="BodyTextIndent2">
    <w:name w:val="Body Text Indent 2"/>
    <w:basedOn w:val="Normal"/>
    <w:link w:val="BodyTextIndent2Char"/>
    <w:uiPriority w:val="99"/>
    <w:rsid w:val="009F318A"/>
    <w:pPr>
      <w:tabs>
        <w:tab w:val="left" w:pos="360"/>
        <w:tab w:val="left" w:pos="720"/>
        <w:tab w:val="left" w:pos="1080"/>
        <w:tab w:val="left" w:pos="1440"/>
      </w:tabs>
      <w:spacing w:line="240" w:lineRule="atLeast"/>
      <w:ind w:left="720" w:hanging="360"/>
    </w:pPr>
    <w:rPr>
      <w:rFonts w:ascii="Times New Roman" w:hAnsi="Times New Roman"/>
      <w:sz w:val="22"/>
      <w:szCs w:val="22"/>
    </w:rPr>
  </w:style>
  <w:style w:type="character" w:customStyle="1" w:styleId="BodyTextIndent2Char">
    <w:name w:val="Body Text Indent 2 Char"/>
    <w:link w:val="BodyTextIndent2"/>
    <w:uiPriority w:val="99"/>
    <w:semiHidden/>
    <w:locked/>
    <w:rsid w:val="009F318A"/>
    <w:rPr>
      <w:rFonts w:eastAsia="Times New Roman" w:cs="Times New Roman"/>
      <w:sz w:val="24"/>
    </w:rPr>
  </w:style>
  <w:style w:type="table" w:styleId="TableGrid">
    <w:name w:val="Table Grid"/>
    <w:basedOn w:val="TableNormal"/>
    <w:uiPriority w:val="99"/>
    <w:rsid w:val="001C0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36C9"/>
    <w:rPr>
      <w:color w:val="808080"/>
    </w:rPr>
  </w:style>
  <w:style w:type="paragraph" w:styleId="ListParagraph">
    <w:name w:val="List Paragraph"/>
    <w:basedOn w:val="Normal"/>
    <w:uiPriority w:val="34"/>
    <w:qFormat/>
    <w:rsid w:val="005636C9"/>
    <w:pPr>
      <w:ind w:left="720"/>
      <w:contextualSpacing/>
    </w:pPr>
  </w:style>
  <w:style w:type="paragraph" w:styleId="Revision">
    <w:name w:val="Revision"/>
    <w:hidden/>
    <w:uiPriority w:val="99"/>
    <w:semiHidden/>
    <w:rsid w:val="00E035A3"/>
    <w:rPr>
      <w:sz w:val="24"/>
    </w:rPr>
  </w:style>
  <w:style w:type="character" w:styleId="CommentReference">
    <w:name w:val="annotation reference"/>
    <w:basedOn w:val="DefaultParagraphFont"/>
    <w:uiPriority w:val="99"/>
    <w:semiHidden/>
    <w:unhideWhenUsed/>
    <w:rsid w:val="00E035A3"/>
    <w:rPr>
      <w:sz w:val="16"/>
      <w:szCs w:val="16"/>
    </w:rPr>
  </w:style>
  <w:style w:type="paragraph" w:styleId="CommentText">
    <w:name w:val="annotation text"/>
    <w:basedOn w:val="Normal"/>
    <w:link w:val="CommentTextChar"/>
    <w:uiPriority w:val="99"/>
    <w:semiHidden/>
    <w:unhideWhenUsed/>
    <w:rsid w:val="00E035A3"/>
    <w:rPr>
      <w:sz w:val="20"/>
    </w:rPr>
  </w:style>
  <w:style w:type="character" w:customStyle="1" w:styleId="CommentTextChar">
    <w:name w:val="Comment Text Char"/>
    <w:basedOn w:val="DefaultParagraphFont"/>
    <w:link w:val="CommentText"/>
    <w:uiPriority w:val="99"/>
    <w:semiHidden/>
    <w:rsid w:val="00E035A3"/>
  </w:style>
  <w:style w:type="paragraph" w:styleId="CommentSubject">
    <w:name w:val="annotation subject"/>
    <w:basedOn w:val="CommentText"/>
    <w:next w:val="CommentText"/>
    <w:link w:val="CommentSubjectChar"/>
    <w:uiPriority w:val="99"/>
    <w:semiHidden/>
    <w:unhideWhenUsed/>
    <w:rsid w:val="00E035A3"/>
    <w:rPr>
      <w:b/>
      <w:bCs/>
    </w:rPr>
  </w:style>
  <w:style w:type="character" w:customStyle="1" w:styleId="CommentSubjectChar">
    <w:name w:val="Comment Subject Char"/>
    <w:basedOn w:val="CommentTextChar"/>
    <w:link w:val="CommentSubject"/>
    <w:uiPriority w:val="99"/>
    <w:semiHidden/>
    <w:rsid w:val="00E035A3"/>
    <w:rPr>
      <w:b/>
      <w:bCs/>
    </w:rPr>
  </w:style>
  <w:style w:type="paragraph" w:styleId="NormalWeb">
    <w:name w:val="Normal (Web)"/>
    <w:basedOn w:val="Normal"/>
    <w:uiPriority w:val="99"/>
    <w:semiHidden/>
    <w:unhideWhenUsed/>
    <w:rsid w:val="00B956A8"/>
    <w:pPr>
      <w:spacing w:before="100" w:beforeAutospacing="1" w:after="100" w:afterAutospacing="1"/>
    </w:pPr>
    <w:rPr>
      <w:rFonts w:ascii="Times New Roman" w:hAnsi="Times New Roman"/>
      <w:szCs w:val="24"/>
    </w:rPr>
  </w:style>
  <w:style w:type="paragraph" w:styleId="FootnoteText">
    <w:name w:val="footnote text"/>
    <w:basedOn w:val="Normal"/>
    <w:link w:val="FootnoteTextChar"/>
    <w:uiPriority w:val="99"/>
    <w:semiHidden/>
    <w:unhideWhenUsed/>
    <w:rsid w:val="00972F84"/>
    <w:rPr>
      <w:sz w:val="20"/>
    </w:rPr>
  </w:style>
  <w:style w:type="character" w:customStyle="1" w:styleId="FootnoteTextChar">
    <w:name w:val="Footnote Text Char"/>
    <w:basedOn w:val="DefaultParagraphFont"/>
    <w:link w:val="FootnoteText"/>
    <w:uiPriority w:val="99"/>
    <w:semiHidden/>
    <w:rsid w:val="00972F84"/>
    <w:rPr>
      <w:rFonts w:asciiTheme="minorHAnsi" w:hAnsiTheme="minorHAnsi"/>
    </w:rPr>
  </w:style>
  <w:style w:type="character" w:styleId="FootnoteReference">
    <w:name w:val="footnote reference"/>
    <w:basedOn w:val="DefaultParagraphFont"/>
    <w:uiPriority w:val="99"/>
    <w:semiHidden/>
    <w:unhideWhenUsed/>
    <w:rsid w:val="00972F84"/>
    <w:rPr>
      <w:vertAlign w:val="superscript"/>
    </w:rPr>
  </w:style>
  <w:style w:type="paragraph" w:customStyle="1" w:styleId="Default">
    <w:name w:val="Default"/>
    <w:rsid w:val="00972F8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9217">
      <w:bodyDiv w:val="1"/>
      <w:marLeft w:val="0"/>
      <w:marRight w:val="0"/>
      <w:marTop w:val="0"/>
      <w:marBottom w:val="0"/>
      <w:divBdr>
        <w:top w:val="none" w:sz="0" w:space="0" w:color="auto"/>
        <w:left w:val="none" w:sz="0" w:space="0" w:color="auto"/>
        <w:bottom w:val="none" w:sz="0" w:space="0" w:color="auto"/>
        <w:right w:val="none" w:sz="0" w:space="0" w:color="auto"/>
      </w:divBdr>
    </w:div>
    <w:div w:id="184713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47D63D3237480EB5EF6414F8B997D0"/>
        <w:category>
          <w:name w:val="General"/>
          <w:gallery w:val="placeholder"/>
        </w:category>
        <w:types>
          <w:type w:val="bbPlcHdr"/>
        </w:types>
        <w:behaviors>
          <w:behavior w:val="content"/>
        </w:behaviors>
        <w:guid w:val="{D01B64F1-63FF-4186-BDC3-72766A9B816F}"/>
      </w:docPartPr>
      <w:docPartBody>
        <w:p w:rsidR="00F52D35" w:rsidRDefault="00867AA2" w:rsidP="00867AA2">
          <w:pPr>
            <w:pStyle w:val="6E47D63D3237480EB5EF6414F8B997D01"/>
          </w:pPr>
          <w:r w:rsidRPr="00972F84">
            <w:rPr>
              <w:rStyle w:val="PlaceholderText"/>
              <w:rFonts w:cstheme="minorHAnsi"/>
              <w:u w:val="single"/>
            </w:rPr>
            <w:t>alumnae association name</w:t>
          </w:r>
        </w:p>
      </w:docPartBody>
    </w:docPart>
    <w:docPart>
      <w:docPartPr>
        <w:name w:val="7BC9FC2B21F74C2F846EB02ACB6BDAD0"/>
        <w:category>
          <w:name w:val="General"/>
          <w:gallery w:val="placeholder"/>
        </w:category>
        <w:types>
          <w:type w:val="bbPlcHdr"/>
        </w:types>
        <w:behaviors>
          <w:behavior w:val="content"/>
        </w:behaviors>
        <w:guid w:val="{B210F3B7-065C-44D3-9BAD-046102A585A9}"/>
      </w:docPartPr>
      <w:docPartBody>
        <w:p w:rsidR="00F52D35" w:rsidRDefault="00867AA2" w:rsidP="00867AA2">
          <w:pPr>
            <w:pStyle w:val="7BC9FC2B21F74C2F846EB02ACB6BDAD01"/>
          </w:pPr>
          <w:r w:rsidRPr="00972F84">
            <w:rPr>
              <w:rStyle w:val="PlaceholderText"/>
              <w:rFonts w:cstheme="minorHAnsi"/>
              <w:u w:val="single"/>
            </w:rPr>
            <w:t>alumnae association name</w:t>
          </w:r>
        </w:p>
      </w:docPartBody>
    </w:docPart>
    <w:docPart>
      <w:docPartPr>
        <w:name w:val="E4164B07DFB347C49897AA38002EEAB8"/>
        <w:category>
          <w:name w:val="General"/>
          <w:gallery w:val="placeholder"/>
        </w:category>
        <w:types>
          <w:type w:val="bbPlcHdr"/>
        </w:types>
        <w:behaviors>
          <w:behavior w:val="content"/>
        </w:behaviors>
        <w:guid w:val="{D7797D8A-73BA-4F98-A10E-BC7B12E56A9E}"/>
      </w:docPartPr>
      <w:docPartBody>
        <w:p w:rsidR="00F52D35" w:rsidRDefault="00867AA2" w:rsidP="00867AA2">
          <w:pPr>
            <w:pStyle w:val="E4164B07DFB347C49897AA38002EEAB8"/>
          </w:pPr>
          <w:r w:rsidRPr="00972F84">
            <w:rPr>
              <w:rStyle w:val="PlaceholderText"/>
              <w:u w:val="single"/>
            </w:rPr>
            <w:t>Date adopted or amended</w:t>
          </w:r>
        </w:p>
      </w:docPartBody>
    </w:docPart>
    <w:docPart>
      <w:docPartPr>
        <w:name w:val="120E65095CB14191B9A1A0ED332F24DD"/>
        <w:category>
          <w:name w:val="General"/>
          <w:gallery w:val="placeholder"/>
        </w:category>
        <w:types>
          <w:type w:val="bbPlcHdr"/>
        </w:types>
        <w:behaviors>
          <w:behavior w:val="content"/>
        </w:behaviors>
        <w:guid w:val="{CBCCC99B-0BA6-4A05-8228-DD573766BEDE}"/>
      </w:docPartPr>
      <w:docPartBody>
        <w:p w:rsidR="00F52D35" w:rsidRDefault="00867AA2" w:rsidP="00867AA2">
          <w:pPr>
            <w:pStyle w:val="120E65095CB14191B9A1A0ED332F24DD"/>
          </w:pPr>
          <w:r w:rsidRPr="00972F84">
            <w:rPr>
              <w:rStyle w:val="PlaceholderText"/>
              <w:u w:val="single"/>
            </w:rPr>
            <w:t>founding date</w:t>
          </w:r>
        </w:p>
      </w:docPartBody>
    </w:docPart>
    <w:docPart>
      <w:docPartPr>
        <w:name w:val="C242014846104F048D68EE8D86331300"/>
        <w:category>
          <w:name w:val="General"/>
          <w:gallery w:val="placeholder"/>
        </w:category>
        <w:types>
          <w:type w:val="bbPlcHdr"/>
        </w:types>
        <w:behaviors>
          <w:behavior w:val="content"/>
        </w:behaviors>
        <w:guid w:val="{E5E59087-57E8-4AB8-A59E-100DDBB9A2F3}"/>
      </w:docPartPr>
      <w:docPartBody>
        <w:p w:rsidR="00F52D35" w:rsidRDefault="00867AA2" w:rsidP="00867AA2">
          <w:pPr>
            <w:pStyle w:val="C242014846104F048D68EE8D86331300"/>
          </w:pPr>
          <w:r w:rsidRPr="00972F84">
            <w:rPr>
              <w:rStyle w:val="PlaceholderText"/>
              <w:u w:val="single"/>
            </w:rPr>
            <w:t>insert geographical area of alumnae association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A2"/>
    <w:rsid w:val="005C2EF3"/>
    <w:rsid w:val="00867AA2"/>
    <w:rsid w:val="00F5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AA2"/>
    <w:rPr>
      <w:color w:val="808080"/>
    </w:rPr>
  </w:style>
  <w:style w:type="paragraph" w:customStyle="1" w:styleId="6E47D63D3237480EB5EF6414F8B997D0">
    <w:name w:val="6E47D63D3237480EB5EF6414F8B997D0"/>
    <w:rsid w:val="00867AA2"/>
    <w:pPr>
      <w:spacing w:after="0" w:line="240" w:lineRule="auto"/>
    </w:pPr>
    <w:rPr>
      <w:rFonts w:ascii="Times" w:eastAsia="Times New Roman" w:hAnsi="Times" w:cs="Times New Roman"/>
      <w:sz w:val="24"/>
      <w:szCs w:val="20"/>
    </w:rPr>
  </w:style>
  <w:style w:type="paragraph" w:customStyle="1" w:styleId="7BC9FC2B21F74C2F846EB02ACB6BDAD0">
    <w:name w:val="7BC9FC2B21F74C2F846EB02ACB6BDAD0"/>
    <w:rsid w:val="00867AA2"/>
  </w:style>
  <w:style w:type="paragraph" w:customStyle="1" w:styleId="7BC9FC2B21F74C2F846EB02ACB6BDAD01">
    <w:name w:val="7BC9FC2B21F74C2F846EB02ACB6BDAD01"/>
    <w:rsid w:val="00867AA2"/>
    <w:pPr>
      <w:spacing w:after="0" w:line="240" w:lineRule="auto"/>
    </w:pPr>
    <w:rPr>
      <w:rFonts w:eastAsia="Times New Roman" w:cs="Times New Roman"/>
      <w:sz w:val="24"/>
      <w:szCs w:val="20"/>
    </w:rPr>
  </w:style>
  <w:style w:type="paragraph" w:customStyle="1" w:styleId="E4164B07DFB347C49897AA38002EEAB8">
    <w:name w:val="E4164B07DFB347C49897AA38002EEAB8"/>
    <w:rsid w:val="00867AA2"/>
    <w:pPr>
      <w:spacing w:after="0" w:line="240" w:lineRule="auto"/>
    </w:pPr>
    <w:rPr>
      <w:rFonts w:eastAsia="Times New Roman" w:cs="Times New Roman"/>
      <w:sz w:val="24"/>
      <w:szCs w:val="20"/>
    </w:rPr>
  </w:style>
  <w:style w:type="paragraph" w:customStyle="1" w:styleId="6E47D63D3237480EB5EF6414F8B997D01">
    <w:name w:val="6E47D63D3237480EB5EF6414F8B997D01"/>
    <w:rsid w:val="00867AA2"/>
    <w:pPr>
      <w:spacing w:after="0" w:line="240" w:lineRule="auto"/>
    </w:pPr>
    <w:rPr>
      <w:rFonts w:eastAsia="Times New Roman" w:cs="Times New Roman"/>
      <w:sz w:val="24"/>
      <w:szCs w:val="20"/>
    </w:rPr>
  </w:style>
  <w:style w:type="paragraph" w:customStyle="1" w:styleId="120E65095CB14191B9A1A0ED332F24DD">
    <w:name w:val="120E65095CB14191B9A1A0ED332F24DD"/>
    <w:rsid w:val="00867AA2"/>
    <w:pPr>
      <w:spacing w:after="0" w:line="240" w:lineRule="auto"/>
    </w:pPr>
    <w:rPr>
      <w:rFonts w:eastAsia="Times New Roman" w:cs="Times New Roman"/>
      <w:sz w:val="24"/>
      <w:szCs w:val="20"/>
    </w:rPr>
  </w:style>
  <w:style w:type="paragraph" w:customStyle="1" w:styleId="C242014846104F048D68EE8D86331300">
    <w:name w:val="C242014846104F048D68EE8D86331300"/>
    <w:rsid w:val="00867AA2"/>
    <w:pPr>
      <w:spacing w:after="0" w:line="240" w:lineRule="auto"/>
    </w:pPr>
    <w:rPr>
      <w:rFonts w:eastAsia="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8B76F-8B9F-404D-A907-8CB58936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6742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MODEL ALUMNAE ASSOCIATION BYLAWS</vt:lpstr>
    </vt:vector>
  </TitlesOfParts>
  <Company>KKG</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ALUMNAE ASSOCIATION BYLAWS</dc:title>
  <dc:subject/>
  <dc:creator>Song</dc:creator>
  <cp:keywords/>
  <dc:description/>
  <cp:lastModifiedBy>Sarah Kropp Walther</cp:lastModifiedBy>
  <cp:revision>2</cp:revision>
  <cp:lastPrinted>2022-09-02T17:38:00Z</cp:lastPrinted>
  <dcterms:created xsi:type="dcterms:W3CDTF">2023-05-15T18:13:00Z</dcterms:created>
  <dcterms:modified xsi:type="dcterms:W3CDTF">2023-05-15T18:13:00Z</dcterms:modified>
</cp:coreProperties>
</file>