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36" w:rsidRDefault="00542C36">
      <w:pPr>
        <w:rPr>
          <w:noProof/>
        </w:rPr>
      </w:pPr>
      <w:r>
        <w:rPr>
          <w:noProof/>
        </w:rPr>
        <w:drawing>
          <wp:anchor distT="0" distB="0" distL="114300" distR="114300" simplePos="0" relativeHeight="251660800" behindDoc="1" locked="0" layoutInCell="1" allowOverlap="1">
            <wp:simplePos x="0" y="0"/>
            <wp:positionH relativeFrom="page">
              <wp:align>left</wp:align>
            </wp:positionH>
            <wp:positionV relativeFrom="page">
              <wp:align>top</wp:align>
            </wp:positionV>
            <wp:extent cx="7751445" cy="10318115"/>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G_Informal_Letterhead_1_Gamma Blue.jpg"/>
                    <pic:cNvPicPr/>
                  </pic:nvPicPr>
                  <pic:blipFill rotWithShape="1">
                    <a:blip r:embed="rId5" cstate="print">
                      <a:extLst>
                        <a:ext uri="{28A0092B-C50C-407E-A947-70E740481C1C}">
                          <a14:useLocalDpi xmlns:a14="http://schemas.microsoft.com/office/drawing/2010/main" val="0"/>
                        </a:ext>
                      </a:extLst>
                    </a:blip>
                    <a:srcRect l="2296" r="5625"/>
                    <a:stretch/>
                  </pic:blipFill>
                  <pic:spPr bwMode="auto">
                    <a:xfrm>
                      <a:off x="0" y="0"/>
                      <a:ext cx="7751445" cy="10318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37B6" w:rsidRDefault="00CA37B6">
      <w:pPr>
        <w:rPr>
          <w:noProof/>
        </w:rPr>
      </w:pPr>
    </w:p>
    <w:p w:rsidR="00CA37B6" w:rsidRDefault="00CA37B6">
      <w:pPr>
        <w:rPr>
          <w:noProof/>
        </w:rPr>
      </w:pPr>
    </w:p>
    <w:p w:rsidR="00CA37B6" w:rsidRDefault="004D6D64" w:rsidP="004D6D64">
      <w:pPr>
        <w:tabs>
          <w:tab w:val="left" w:pos="6450"/>
        </w:tabs>
      </w:pPr>
      <w:r>
        <w:tab/>
      </w:r>
    </w:p>
    <w:p w:rsidR="004D6D64" w:rsidRDefault="004D6D64"/>
    <w:p w:rsidR="004D6D64" w:rsidRDefault="004D6D64" w:rsidP="004D6D64">
      <w:pPr>
        <w:tabs>
          <w:tab w:val="left" w:pos="2490"/>
        </w:tabs>
      </w:pPr>
      <w:r>
        <w:t>Dear [Insert Name]:</w:t>
      </w:r>
      <w:r>
        <w:tab/>
      </w:r>
    </w:p>
    <w:p w:rsidR="004D6D64" w:rsidRDefault="004D6D64" w:rsidP="004D6D64">
      <w:r>
        <w:t xml:space="preserve"> </w:t>
      </w:r>
    </w:p>
    <w:p w:rsidR="004D6D64" w:rsidRDefault="004D6D64" w:rsidP="004D6D64">
      <w:r>
        <w:t xml:space="preserve">[Insert Your Name] has been selected to attend Kappa </w:t>
      </w:r>
      <w:proofErr w:type="spellStart"/>
      <w:r>
        <w:t>Kappa</w:t>
      </w:r>
      <w:proofErr w:type="spellEnd"/>
      <w:r>
        <w:t xml:space="preserve"> Gamma’s Leadership Academy at the Heartland Conference Retreat Center in Marengo, Ohio, from [Insert Date of Event].</w:t>
      </w:r>
    </w:p>
    <w:p w:rsidR="004D6D64" w:rsidRDefault="004D6D64" w:rsidP="004D6D64">
      <w:r>
        <w:t>Leadership Academy is a one-of-a-kind, intergenerational experience that takes attendees’ leadership skills to the next level. As a participant, [Insert Your Name] will have the opportunity to enhance their skills and the confidence to tackle leadership positions and challenges.</w:t>
      </w:r>
    </w:p>
    <w:p w:rsidR="004D6D64" w:rsidRDefault="004D6D64" w:rsidP="004D6D64">
      <w:r>
        <w:t>Attendance is limited to 22</w:t>
      </w:r>
      <w:r>
        <w:t>5</w:t>
      </w:r>
      <w:r>
        <w:t xml:space="preserve"> alumnae and collegiate members from across the United States and Canada. </w:t>
      </w:r>
      <w:proofErr w:type="gramStart"/>
      <w:r>
        <w:t>It’s</w:t>
      </w:r>
      <w:proofErr w:type="gramEnd"/>
      <w:r>
        <w:t xml:space="preserve"> an honor to be selected to participate in this valuable experience.</w:t>
      </w:r>
    </w:p>
    <w:p w:rsidR="004D6D64" w:rsidRDefault="004D6D64" w:rsidP="004D6D64">
      <w:r>
        <w:t xml:space="preserve">We realize that missing work can be challenging for both the employer and the employee, but we hope that you will find the skills obtained through Leadership Academy will further enhance the job performance of [Insert Your Name]. Many employers spend thousands of dollars to send an employee to a workshop such as this. </w:t>
      </w:r>
      <w:proofErr w:type="gramStart"/>
      <w:r>
        <w:t>It’s</w:t>
      </w:r>
      <w:proofErr w:type="gramEnd"/>
      <w:r>
        <w:t xml:space="preserve"> with this understanding and confidence in the value of Leadership Academy that we respectfully ask you to consider allowing [Insert Your Name] to attend as a professional development experience.</w:t>
      </w:r>
    </w:p>
    <w:p w:rsidR="004D6D64" w:rsidRDefault="004D6D64" w:rsidP="004D6D64">
      <w:r>
        <w:t xml:space="preserve">If there are any questions or concerns, please feel free to contact the Education and Training Department at Kappa </w:t>
      </w:r>
      <w:proofErr w:type="spellStart"/>
      <w:r>
        <w:t>Kappa</w:t>
      </w:r>
      <w:proofErr w:type="spellEnd"/>
      <w:r>
        <w:t xml:space="preserve"> Gamma Headquarters at 614-228-6515. </w:t>
      </w:r>
    </w:p>
    <w:p w:rsidR="004D6D64" w:rsidRDefault="004D6D64" w:rsidP="004D6D64"/>
    <w:p w:rsidR="004D6D64" w:rsidRDefault="004D6D64" w:rsidP="004D6D64">
      <w:r>
        <w:t>Sincerely,</w:t>
      </w:r>
    </w:p>
    <w:p w:rsidR="004D6D64" w:rsidRDefault="004D6D64" w:rsidP="004D6D64">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7.5pt">
            <v:imagedata r:id="rId6" o:title="Marla Williams_Sigma_Small"/>
          </v:shape>
        </w:pict>
      </w:r>
    </w:p>
    <w:p w:rsidR="004D6D64" w:rsidRDefault="004D6D64" w:rsidP="004D6D64">
      <w:pPr>
        <w:spacing w:after="0"/>
      </w:pPr>
      <w:r>
        <w:t>Marla Williams</w:t>
      </w:r>
    </w:p>
    <w:p w:rsidR="004D6D64" w:rsidRDefault="004D6D64" w:rsidP="004D6D64">
      <w:pPr>
        <w:spacing w:after="0"/>
      </w:pPr>
      <w:r>
        <w:t>Director of Education and Training</w:t>
      </w:r>
    </w:p>
    <w:p w:rsidR="004D6D64" w:rsidRDefault="004D6D64" w:rsidP="004D6D64">
      <w:pPr>
        <w:spacing w:after="0"/>
      </w:pPr>
      <w:r>
        <w:t xml:space="preserve">Kappa </w:t>
      </w:r>
      <w:proofErr w:type="spellStart"/>
      <w:r>
        <w:t>Kappa</w:t>
      </w:r>
      <w:proofErr w:type="spellEnd"/>
      <w:r>
        <w:t xml:space="preserve"> Gamma Fraternity</w:t>
      </w:r>
    </w:p>
    <w:p w:rsidR="00CA37B6" w:rsidRDefault="00CA37B6">
      <w:bookmarkStart w:id="0" w:name="_GoBack"/>
      <w:bookmarkEnd w:id="0"/>
    </w:p>
    <w:p w:rsidR="00D100A8" w:rsidRDefault="00D100A8"/>
    <w:sectPr w:rsidR="00D10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olitas Norm Book">
    <w:panose1 w:val="00000000000000000000"/>
    <w:charset w:val="00"/>
    <w:family w:val="modern"/>
    <w:notTrueType/>
    <w:pitch w:val="variable"/>
    <w:sig w:usb0="A000002F" w:usb1="5000004B" w:usb2="00000000" w:usb3="00000000" w:csb0="00000093" w:csb1="00000000"/>
  </w:font>
  <w:font w:name="Solitas Slab Norm Regular">
    <w:panose1 w:val="00000000000000000000"/>
    <w:charset w:val="00"/>
    <w:family w:val="modern"/>
    <w:notTrueType/>
    <w:pitch w:val="variable"/>
    <w:sig w:usb0="A000002F" w:usb1="5000004B" w:usb2="00000000" w:usb3="00000000" w:csb0="00000093" w:csb1="00000000"/>
  </w:font>
  <w:font w:name="Solitas Serif Norm Regular">
    <w:panose1 w:val="02000503030000020003"/>
    <w:charset w:val="00"/>
    <w:family w:val="modern"/>
    <w:notTrueType/>
    <w:pitch w:val="variable"/>
    <w:sig w:usb0="A000002F" w:usb1="5000004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7094"/>
    <w:multiLevelType w:val="hybridMultilevel"/>
    <w:tmpl w:val="99E2F350"/>
    <w:lvl w:ilvl="0" w:tplc="EFDA0066">
      <w:numFmt w:val="bullet"/>
      <w:pStyle w:val="Cailin"/>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64"/>
    <w:rsid w:val="000878F3"/>
    <w:rsid w:val="00100984"/>
    <w:rsid w:val="00282AC6"/>
    <w:rsid w:val="00425667"/>
    <w:rsid w:val="004D6D64"/>
    <w:rsid w:val="004E09D8"/>
    <w:rsid w:val="00542C36"/>
    <w:rsid w:val="006F535C"/>
    <w:rsid w:val="0083071B"/>
    <w:rsid w:val="00983DA7"/>
    <w:rsid w:val="00A00156"/>
    <w:rsid w:val="00A41824"/>
    <w:rsid w:val="00AA4D4B"/>
    <w:rsid w:val="00CA37B6"/>
    <w:rsid w:val="00D100A8"/>
    <w:rsid w:val="00D2748A"/>
    <w:rsid w:val="00DB7562"/>
    <w:rsid w:val="00F74032"/>
    <w:rsid w:val="00FD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B64B"/>
  <w15:chartTrackingRefBased/>
  <w15:docId w15:val="{98806FBD-8BDB-4379-B641-949BA99A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5C"/>
  </w:style>
  <w:style w:type="paragraph" w:styleId="Heading1">
    <w:name w:val="heading 1"/>
    <w:basedOn w:val="Normal"/>
    <w:next w:val="Normal"/>
    <w:link w:val="Heading1Char"/>
    <w:uiPriority w:val="9"/>
    <w:qFormat/>
    <w:rsid w:val="004E09D8"/>
    <w:pPr>
      <w:keepNext/>
      <w:keepLines/>
      <w:spacing w:before="240" w:after="0"/>
      <w:outlineLvl w:val="0"/>
    </w:pPr>
    <w:rPr>
      <w:rFonts w:asciiTheme="majorHAnsi" w:eastAsiaTheme="majorEastAsia" w:hAnsiTheme="majorHAnsi" w:cstheme="majorBidi"/>
      <w:color w:val="0074A6" w:themeColor="accent1" w:themeShade="BF"/>
      <w:sz w:val="32"/>
      <w:szCs w:val="32"/>
    </w:rPr>
  </w:style>
  <w:style w:type="paragraph" w:styleId="Heading2">
    <w:name w:val="heading 2"/>
    <w:basedOn w:val="Normal"/>
    <w:next w:val="Normal"/>
    <w:link w:val="Heading2Char"/>
    <w:uiPriority w:val="9"/>
    <w:unhideWhenUsed/>
    <w:qFormat/>
    <w:rsid w:val="000878F3"/>
    <w:pPr>
      <w:keepNext/>
      <w:keepLines/>
      <w:spacing w:after="0" w:line="240" w:lineRule="auto"/>
      <w:outlineLvl w:val="1"/>
    </w:pPr>
    <w:rPr>
      <w:rFonts w:eastAsiaTheme="majorEastAsia" w:cstheme="majorBidi"/>
      <w:caps/>
      <w:color w:val="898D8D" w:themeColor="accent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view">
    <w:name w:val="Overview"/>
    <w:basedOn w:val="Normal"/>
    <w:link w:val="OverviewChar"/>
    <w:rsid w:val="00AA4D4B"/>
    <w:rPr>
      <w:rFonts w:ascii="Garamond" w:hAnsi="Garamond" w:cs="Arial"/>
      <w:szCs w:val="24"/>
    </w:rPr>
  </w:style>
  <w:style w:type="character" w:customStyle="1" w:styleId="OverviewChar">
    <w:name w:val="Overview Char"/>
    <w:basedOn w:val="DefaultParagraphFont"/>
    <w:link w:val="Overview"/>
    <w:rsid w:val="00AA4D4B"/>
    <w:rPr>
      <w:rFonts w:ascii="Garamond" w:hAnsi="Garamond"/>
      <w:sz w:val="24"/>
      <w:szCs w:val="24"/>
    </w:rPr>
  </w:style>
  <w:style w:type="character" w:customStyle="1" w:styleId="Heading1Char">
    <w:name w:val="Heading 1 Char"/>
    <w:basedOn w:val="DefaultParagraphFont"/>
    <w:link w:val="Heading1"/>
    <w:uiPriority w:val="9"/>
    <w:rsid w:val="004E09D8"/>
    <w:rPr>
      <w:rFonts w:asciiTheme="majorHAnsi" w:eastAsiaTheme="majorEastAsia" w:hAnsiTheme="majorHAnsi" w:cstheme="majorBidi"/>
      <w:color w:val="0074A6" w:themeColor="accent1" w:themeShade="BF"/>
      <w:sz w:val="32"/>
      <w:szCs w:val="32"/>
    </w:rPr>
  </w:style>
  <w:style w:type="paragraph" w:styleId="NoSpacing">
    <w:name w:val="No Spacing"/>
    <w:uiPriority w:val="1"/>
    <w:qFormat/>
    <w:rsid w:val="006F535C"/>
    <w:pPr>
      <w:spacing w:after="0" w:line="240" w:lineRule="auto"/>
    </w:pPr>
  </w:style>
  <w:style w:type="paragraph" w:styleId="ListParagraph">
    <w:name w:val="List Paragraph"/>
    <w:basedOn w:val="Normal"/>
    <w:uiPriority w:val="34"/>
    <w:qFormat/>
    <w:rsid w:val="00AA4D4B"/>
    <w:pPr>
      <w:ind w:left="720"/>
      <w:contextualSpacing/>
    </w:pPr>
  </w:style>
  <w:style w:type="paragraph" w:customStyle="1" w:styleId="Cailin">
    <w:name w:val="Cailin"/>
    <w:basedOn w:val="Heading2"/>
    <w:next w:val="Heading2"/>
    <w:autoRedefine/>
    <w:rsid w:val="00AA4D4B"/>
    <w:pPr>
      <w:numPr>
        <w:numId w:val="4"/>
      </w:numPr>
    </w:pPr>
  </w:style>
  <w:style w:type="character" w:customStyle="1" w:styleId="Heading2Char">
    <w:name w:val="Heading 2 Char"/>
    <w:basedOn w:val="DefaultParagraphFont"/>
    <w:link w:val="Heading2"/>
    <w:uiPriority w:val="9"/>
    <w:rsid w:val="000878F3"/>
    <w:rPr>
      <w:rFonts w:eastAsiaTheme="majorEastAsia" w:cstheme="majorBidi"/>
      <w:caps/>
      <w:color w:val="898D8D" w:themeColor="accent6"/>
      <w:sz w:val="24"/>
      <w:szCs w:val="26"/>
    </w:rPr>
  </w:style>
  <w:style w:type="paragraph" w:customStyle="1" w:styleId="KappaBody">
    <w:name w:val="Kappa Body"/>
    <w:basedOn w:val="Normal"/>
    <w:rsid w:val="00AA4D4B"/>
    <w:rPr>
      <w:rFonts w:ascii="Solitas Norm Book" w:hAnsi="Solitas Norm Book"/>
    </w:rPr>
  </w:style>
  <w:style w:type="paragraph" w:customStyle="1" w:styleId="KappaSubheadings">
    <w:name w:val="Kappa Subheadings"/>
    <w:basedOn w:val="KappaBody"/>
    <w:rsid w:val="00AA4D4B"/>
    <w:rPr>
      <w:rFonts w:ascii="Solitas Slab Norm Regular" w:hAnsi="Solitas Slab Norm Regular"/>
    </w:rPr>
  </w:style>
  <w:style w:type="paragraph" w:customStyle="1" w:styleId="KappaHeading">
    <w:name w:val="Kappa Heading"/>
    <w:basedOn w:val="KappaSubheadings"/>
    <w:rsid w:val="00AA4D4B"/>
    <w:rPr>
      <w:rFonts w:ascii="Solitas Serif Norm Regular" w:hAnsi="Solitas Serif Norm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arth2.kkg.kappakappagamma.local\AllKappa\KKG%20Official%20Templates\Kappa%20Informal%20Letterhead.dotx" TargetMode="External"/></Relationships>
</file>

<file path=word/theme/theme1.xml><?xml version="1.0" encoding="utf-8"?>
<a:theme xmlns:a="http://schemas.openxmlformats.org/drawingml/2006/main" name="Kappa-SubFonts">
  <a:themeElements>
    <a:clrScheme name="Kappa Brand">
      <a:dk1>
        <a:srgbClr val="000000"/>
      </a:dk1>
      <a:lt1>
        <a:sysClr val="window" lastClr="FFFFFF"/>
      </a:lt1>
      <a:dk2>
        <a:srgbClr val="002F6C"/>
      </a:dk2>
      <a:lt2>
        <a:srgbClr val="A2AAAD"/>
      </a:lt2>
      <a:accent1>
        <a:srgbClr val="009CDE"/>
      </a:accent1>
      <a:accent2>
        <a:srgbClr val="D29F13"/>
      </a:accent2>
      <a:accent3>
        <a:srgbClr val="A2AAAD"/>
      </a:accent3>
      <a:accent4>
        <a:srgbClr val="003DA5"/>
      </a:accent4>
      <a:accent5>
        <a:srgbClr val="8DC8E8"/>
      </a:accent5>
      <a:accent6>
        <a:srgbClr val="898D8D"/>
      </a:accent6>
      <a:hlink>
        <a:srgbClr val="0563C1"/>
      </a:hlink>
      <a:folHlink>
        <a:srgbClr val="954F72"/>
      </a:folHlink>
    </a:clrScheme>
    <a:fontScheme name="Kappa Brand">
      <a:majorFont>
        <a:latin typeface="Cambria Math"/>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Kappa-SubFonts" id="{25FEAB76-5808-47F1-93F0-CC11FB65BC9D}" vid="{41430412-1B78-4678-BDB8-F6D0286C5C72}"/>
    </a:ext>
  </a:extLst>
</a:theme>
</file>

<file path=docProps/app.xml><?xml version="1.0" encoding="utf-8"?>
<Properties xmlns="http://schemas.openxmlformats.org/officeDocument/2006/extended-properties" xmlns:vt="http://schemas.openxmlformats.org/officeDocument/2006/docPropsVTypes">
  <Template>Kappa Informal Letterhead.dotx</Template>
  <TotalTime>6</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Informal Letterhead</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Letterhead</dc:title>
  <dc:subject/>
  <dc:creator>Karen Holmes</dc:creator>
  <cp:keywords>Kappa, KKG, Kappa Kappa Gamma, Branding,</cp:keywords>
  <dc:description/>
  <cp:lastModifiedBy>Karen Holmes</cp:lastModifiedBy>
  <cp:revision>1</cp:revision>
  <dcterms:created xsi:type="dcterms:W3CDTF">2021-09-14T01:19:00Z</dcterms:created>
  <dcterms:modified xsi:type="dcterms:W3CDTF">2021-09-14T01:25:00Z</dcterms:modified>
  <cp:contentStatus>Approved for use by staff and official volunteers of Kappa Kappa Gamma</cp:contentStatus>
</cp:coreProperties>
</file>